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180" w:rsidRPr="007C2180" w:rsidRDefault="007C2180" w:rsidP="007C2180">
      <w:pPr>
        <w:spacing w:after="24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Ogłoszenie nr 633864-N-2017 z dnia 2017-12-20 r. </w:t>
      </w:r>
    </w:p>
    <w:p w:rsidR="007C2180" w:rsidRPr="007C2180" w:rsidRDefault="007C2180" w:rsidP="007C2180">
      <w:pPr>
        <w:spacing w:after="0" w:line="240" w:lineRule="auto"/>
        <w:jc w:val="center"/>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Gmina Miejska Tczew: Udostępnienie urządzeń kopiująco-drukujących wraz z zakupem i wdrożeniem dodatkowych licencji na oprogramowanie oraz obsługa serwisowa i dostarczanie materiałów eksploatacyjnych </w:t>
      </w:r>
      <w:r w:rsidRPr="007C2180">
        <w:rPr>
          <w:rFonts w:ascii="Times New Roman" w:eastAsia="Times New Roman" w:hAnsi="Times New Roman" w:cs="Times New Roman"/>
          <w:sz w:val="24"/>
          <w:szCs w:val="24"/>
          <w:lang w:eastAsia="pl-PL"/>
        </w:rPr>
        <w:br/>
        <w:t xml:space="preserve">OGŁOSZENIE O ZAMÓWIENIU - Usługi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Zamieszczanie ogłoszenia:</w:t>
      </w:r>
      <w:r w:rsidRPr="007C2180">
        <w:rPr>
          <w:rFonts w:ascii="Times New Roman" w:eastAsia="Times New Roman" w:hAnsi="Times New Roman" w:cs="Times New Roman"/>
          <w:sz w:val="24"/>
          <w:szCs w:val="24"/>
          <w:lang w:eastAsia="pl-PL"/>
        </w:rPr>
        <w:t xml:space="preserve"> Zamieszczanie obowiązkowe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Ogłoszenie dotyczy:</w:t>
      </w:r>
      <w:r w:rsidRPr="007C2180">
        <w:rPr>
          <w:rFonts w:ascii="Times New Roman" w:eastAsia="Times New Roman" w:hAnsi="Times New Roman" w:cs="Times New Roman"/>
          <w:sz w:val="24"/>
          <w:szCs w:val="24"/>
          <w:lang w:eastAsia="pl-PL"/>
        </w:rPr>
        <w:t xml:space="preserve"> Zamówienia publicznego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Nie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Nazwa projektu lub programu</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Nie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C2180">
        <w:rPr>
          <w:rFonts w:ascii="Times New Roman" w:eastAsia="Times New Roman" w:hAnsi="Times New Roman" w:cs="Times New Roman"/>
          <w:sz w:val="24"/>
          <w:szCs w:val="24"/>
          <w:lang w:eastAsia="pl-PL"/>
        </w:rPr>
        <w:t>Pzp</w:t>
      </w:r>
      <w:proofErr w:type="spellEnd"/>
      <w:r w:rsidRPr="007C218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C2180">
        <w:rPr>
          <w:rFonts w:ascii="Times New Roman" w:eastAsia="Times New Roman" w:hAnsi="Times New Roman" w:cs="Times New Roman"/>
          <w:sz w:val="24"/>
          <w:szCs w:val="24"/>
          <w:lang w:eastAsia="pl-PL"/>
        </w:rPr>
        <w:br/>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u w:val="single"/>
          <w:lang w:eastAsia="pl-PL"/>
        </w:rPr>
        <w:t>SEKCJA I: ZAMAWIAJĄCY</w:t>
      </w:r>
      <w:r w:rsidRPr="007C2180">
        <w:rPr>
          <w:rFonts w:ascii="Times New Roman" w:eastAsia="Times New Roman" w:hAnsi="Times New Roman" w:cs="Times New Roman"/>
          <w:sz w:val="24"/>
          <w:szCs w:val="24"/>
          <w:lang w:eastAsia="pl-PL"/>
        </w:rPr>
        <w:t xml:space="preserv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 xml:space="preserve">Postępowanie przeprowadza centralny zamawiający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Nie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Nie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Informacje na temat podmiotu któremu zamawiający powierzył/powierzyli prowadzenie postępowania:</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Postępowanie jest przeprowadzane wspólnie przez zamawiających</w:t>
      </w:r>
      <w:r w:rsidRPr="007C2180">
        <w:rPr>
          <w:rFonts w:ascii="Times New Roman" w:eastAsia="Times New Roman" w:hAnsi="Times New Roman" w:cs="Times New Roman"/>
          <w:sz w:val="24"/>
          <w:szCs w:val="24"/>
          <w:lang w:eastAsia="pl-PL"/>
        </w:rPr>
        <w:t xml:space="preserv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Nie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Nie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Informacje dodatkowe:</w:t>
      </w:r>
      <w:r w:rsidRPr="007C2180">
        <w:rPr>
          <w:rFonts w:ascii="Times New Roman" w:eastAsia="Times New Roman" w:hAnsi="Times New Roman" w:cs="Times New Roman"/>
          <w:sz w:val="24"/>
          <w:szCs w:val="24"/>
          <w:lang w:eastAsia="pl-PL"/>
        </w:rPr>
        <w:t xml:space="preserv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 xml:space="preserve">I. 1) NAZWA I ADRES: </w:t>
      </w:r>
      <w:r w:rsidRPr="007C2180">
        <w:rPr>
          <w:rFonts w:ascii="Times New Roman" w:eastAsia="Times New Roman" w:hAnsi="Times New Roman" w:cs="Times New Roman"/>
          <w:sz w:val="24"/>
          <w:szCs w:val="24"/>
          <w:lang w:eastAsia="pl-PL"/>
        </w:rPr>
        <w:t xml:space="preserve">Gmina Miejska Tczew, krajowy numer identyfikacyjny 19167527300000, ul. Plac Piłsudskiego  1 , 83110   Tczew, woj. pomorskie, państwo Polska, tel. 587 759 343, e-mail eron@um.tczew.pl, faks 587 759 355. </w:t>
      </w:r>
      <w:r w:rsidRPr="007C2180">
        <w:rPr>
          <w:rFonts w:ascii="Times New Roman" w:eastAsia="Times New Roman" w:hAnsi="Times New Roman" w:cs="Times New Roman"/>
          <w:sz w:val="24"/>
          <w:szCs w:val="24"/>
          <w:lang w:eastAsia="pl-PL"/>
        </w:rPr>
        <w:br/>
        <w:t xml:space="preserve">Adres strony internetowej (URL): www.zp.tczew.pl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lastRenderedPageBreak/>
        <w:t xml:space="preserve">Adres profilu nabywcy: </w:t>
      </w:r>
      <w:r w:rsidRPr="007C218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 xml:space="preserve">I. 2) RODZAJ ZAMAWIAJĄCEGO: </w:t>
      </w:r>
      <w:r w:rsidRPr="007C2180">
        <w:rPr>
          <w:rFonts w:ascii="Times New Roman" w:eastAsia="Times New Roman" w:hAnsi="Times New Roman" w:cs="Times New Roman"/>
          <w:sz w:val="24"/>
          <w:szCs w:val="24"/>
          <w:lang w:eastAsia="pl-PL"/>
        </w:rPr>
        <w:t xml:space="preserve">Administracja samorządowa </w:t>
      </w:r>
      <w:r w:rsidRPr="007C2180">
        <w:rPr>
          <w:rFonts w:ascii="Times New Roman" w:eastAsia="Times New Roman" w:hAnsi="Times New Roman" w:cs="Times New Roman"/>
          <w:sz w:val="24"/>
          <w:szCs w:val="24"/>
          <w:lang w:eastAsia="pl-PL"/>
        </w:rPr>
        <w:br/>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 xml:space="preserve">I.3) WSPÓLNE UDZIELANIE ZAMÓWIENIA </w:t>
      </w:r>
      <w:r w:rsidRPr="007C2180">
        <w:rPr>
          <w:rFonts w:ascii="Times New Roman" w:eastAsia="Times New Roman" w:hAnsi="Times New Roman" w:cs="Times New Roman"/>
          <w:b/>
          <w:bCs/>
          <w:i/>
          <w:iCs/>
          <w:sz w:val="24"/>
          <w:szCs w:val="24"/>
          <w:lang w:eastAsia="pl-PL"/>
        </w:rPr>
        <w:t>(jeżeli dotyczy)</w:t>
      </w:r>
      <w:r w:rsidRPr="007C2180">
        <w:rPr>
          <w:rFonts w:ascii="Times New Roman" w:eastAsia="Times New Roman" w:hAnsi="Times New Roman" w:cs="Times New Roman"/>
          <w:b/>
          <w:bCs/>
          <w:sz w:val="24"/>
          <w:szCs w:val="24"/>
          <w:lang w:eastAsia="pl-PL"/>
        </w:rPr>
        <w:t xml:space="preserv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C2180">
        <w:rPr>
          <w:rFonts w:ascii="Times New Roman" w:eastAsia="Times New Roman" w:hAnsi="Times New Roman" w:cs="Times New Roman"/>
          <w:sz w:val="24"/>
          <w:szCs w:val="24"/>
          <w:lang w:eastAsia="pl-PL"/>
        </w:rPr>
        <w:br/>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 xml:space="preserve">I.4) KOMUNIKACJA: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C2180">
        <w:rPr>
          <w:rFonts w:ascii="Times New Roman" w:eastAsia="Times New Roman" w:hAnsi="Times New Roman" w:cs="Times New Roman"/>
          <w:sz w:val="24"/>
          <w:szCs w:val="24"/>
          <w:lang w:eastAsia="pl-PL"/>
        </w:rPr>
        <w:t xml:space="preserv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Tak </w:t>
      </w:r>
      <w:r w:rsidRPr="007C2180">
        <w:rPr>
          <w:rFonts w:ascii="Times New Roman" w:eastAsia="Times New Roman" w:hAnsi="Times New Roman" w:cs="Times New Roman"/>
          <w:sz w:val="24"/>
          <w:szCs w:val="24"/>
          <w:lang w:eastAsia="pl-PL"/>
        </w:rPr>
        <w:br/>
        <w:t xml:space="preserve">www.zp.tczew.pl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Tak </w:t>
      </w:r>
      <w:r w:rsidRPr="007C2180">
        <w:rPr>
          <w:rFonts w:ascii="Times New Roman" w:eastAsia="Times New Roman" w:hAnsi="Times New Roman" w:cs="Times New Roman"/>
          <w:sz w:val="24"/>
          <w:szCs w:val="24"/>
          <w:lang w:eastAsia="pl-PL"/>
        </w:rPr>
        <w:br/>
        <w:t xml:space="preserve">www.zp.tczew.pl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Nie </w:t>
      </w:r>
      <w:r w:rsidRPr="007C2180">
        <w:rPr>
          <w:rFonts w:ascii="Times New Roman" w:eastAsia="Times New Roman" w:hAnsi="Times New Roman" w:cs="Times New Roman"/>
          <w:sz w:val="24"/>
          <w:szCs w:val="24"/>
          <w:lang w:eastAsia="pl-PL"/>
        </w:rPr>
        <w:br/>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Oferty lub wnioski o dopuszczenie do udziału w postępowaniu należy przesyłać:</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Elektronicznie</w:t>
      </w:r>
      <w:r w:rsidRPr="007C2180">
        <w:rPr>
          <w:rFonts w:ascii="Times New Roman" w:eastAsia="Times New Roman" w:hAnsi="Times New Roman" w:cs="Times New Roman"/>
          <w:sz w:val="24"/>
          <w:szCs w:val="24"/>
          <w:lang w:eastAsia="pl-PL"/>
        </w:rPr>
        <w:t xml:space="preserv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Nie </w:t>
      </w:r>
      <w:r w:rsidRPr="007C2180">
        <w:rPr>
          <w:rFonts w:ascii="Times New Roman" w:eastAsia="Times New Roman" w:hAnsi="Times New Roman" w:cs="Times New Roman"/>
          <w:sz w:val="24"/>
          <w:szCs w:val="24"/>
          <w:lang w:eastAsia="pl-PL"/>
        </w:rPr>
        <w:br/>
        <w:t xml:space="preserve">adres </w:t>
      </w:r>
      <w:r w:rsidRPr="007C2180">
        <w:rPr>
          <w:rFonts w:ascii="Times New Roman" w:eastAsia="Times New Roman" w:hAnsi="Times New Roman" w:cs="Times New Roman"/>
          <w:sz w:val="24"/>
          <w:szCs w:val="24"/>
          <w:lang w:eastAsia="pl-PL"/>
        </w:rPr>
        <w:br/>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t xml:space="preserve">Nie </w:t>
      </w:r>
      <w:r w:rsidRPr="007C2180">
        <w:rPr>
          <w:rFonts w:ascii="Times New Roman" w:eastAsia="Times New Roman" w:hAnsi="Times New Roman" w:cs="Times New Roman"/>
          <w:sz w:val="24"/>
          <w:szCs w:val="24"/>
          <w:lang w:eastAsia="pl-PL"/>
        </w:rPr>
        <w:br/>
        <w:t xml:space="preserve">Inny sposób: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t xml:space="preserve">Tak </w:t>
      </w:r>
      <w:r w:rsidRPr="007C2180">
        <w:rPr>
          <w:rFonts w:ascii="Times New Roman" w:eastAsia="Times New Roman" w:hAnsi="Times New Roman" w:cs="Times New Roman"/>
          <w:sz w:val="24"/>
          <w:szCs w:val="24"/>
          <w:lang w:eastAsia="pl-PL"/>
        </w:rPr>
        <w:br/>
        <w:t xml:space="preserve">Inny sposób: </w:t>
      </w:r>
      <w:r w:rsidRPr="007C2180">
        <w:rPr>
          <w:rFonts w:ascii="Times New Roman" w:eastAsia="Times New Roman" w:hAnsi="Times New Roman" w:cs="Times New Roman"/>
          <w:sz w:val="24"/>
          <w:szCs w:val="24"/>
          <w:lang w:eastAsia="pl-PL"/>
        </w:rPr>
        <w:br/>
        <w:t xml:space="preserve">Wymagane jest przesyłanie ofert w formie pisemnej - za pośrednictwem operatora pocztowego, w rozumieniu ustawy z dnia 23 listopada 2012 r. – Prawo pocztowe, osobiście lub za pośrednictwem posłańca. </w:t>
      </w:r>
      <w:r w:rsidRPr="007C2180">
        <w:rPr>
          <w:rFonts w:ascii="Times New Roman" w:eastAsia="Times New Roman" w:hAnsi="Times New Roman" w:cs="Times New Roman"/>
          <w:sz w:val="24"/>
          <w:szCs w:val="24"/>
          <w:lang w:eastAsia="pl-PL"/>
        </w:rPr>
        <w:br/>
        <w:t xml:space="preserve">Adres: </w:t>
      </w:r>
      <w:r w:rsidRPr="007C2180">
        <w:rPr>
          <w:rFonts w:ascii="Times New Roman" w:eastAsia="Times New Roman" w:hAnsi="Times New Roman" w:cs="Times New Roman"/>
          <w:sz w:val="24"/>
          <w:szCs w:val="24"/>
          <w:lang w:eastAsia="pl-PL"/>
        </w:rPr>
        <w:br/>
        <w:t xml:space="preserve">Urząd Miejski w Tczewie, Biuro Obsługi Klienta, Pl. Piłsudskiego 1, 83-110 Tczew.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lastRenderedPageBreak/>
        <w:br/>
      </w:r>
      <w:r w:rsidRPr="007C218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C2180">
        <w:rPr>
          <w:rFonts w:ascii="Times New Roman" w:eastAsia="Times New Roman" w:hAnsi="Times New Roman" w:cs="Times New Roman"/>
          <w:sz w:val="24"/>
          <w:szCs w:val="24"/>
          <w:lang w:eastAsia="pl-PL"/>
        </w:rPr>
        <w:t xml:space="preserv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Nie </w:t>
      </w:r>
      <w:r w:rsidRPr="007C218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C2180">
        <w:rPr>
          <w:rFonts w:ascii="Times New Roman" w:eastAsia="Times New Roman" w:hAnsi="Times New Roman" w:cs="Times New Roman"/>
          <w:sz w:val="24"/>
          <w:szCs w:val="24"/>
          <w:lang w:eastAsia="pl-PL"/>
        </w:rPr>
        <w:br/>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u w:val="single"/>
          <w:lang w:eastAsia="pl-PL"/>
        </w:rPr>
        <w:t xml:space="preserve">SEKCJA II: PRZEDMIOT ZAMÓWIENIA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II.1) Nazwa nadana zamówieniu przez zamawiającego: </w:t>
      </w:r>
      <w:r w:rsidRPr="007C2180">
        <w:rPr>
          <w:rFonts w:ascii="Times New Roman" w:eastAsia="Times New Roman" w:hAnsi="Times New Roman" w:cs="Times New Roman"/>
          <w:sz w:val="24"/>
          <w:szCs w:val="24"/>
          <w:lang w:eastAsia="pl-PL"/>
        </w:rPr>
        <w:t xml:space="preserve">Udostępnienie urządzeń kopiująco-drukujących wraz z zakupem i wdrożeniem dodatkowych licencji na oprogramowanie oraz obsługa serwisowa i dostarczanie materiałów eksploatacyjnych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Numer referencyjny: </w:t>
      </w:r>
      <w:r w:rsidRPr="007C2180">
        <w:rPr>
          <w:rFonts w:ascii="Times New Roman" w:eastAsia="Times New Roman" w:hAnsi="Times New Roman" w:cs="Times New Roman"/>
          <w:sz w:val="24"/>
          <w:szCs w:val="24"/>
          <w:lang w:eastAsia="pl-PL"/>
        </w:rPr>
        <w:t xml:space="preserve">WZP.271.3.32.2017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C2180" w:rsidRPr="007C2180" w:rsidRDefault="007C2180" w:rsidP="007C2180">
      <w:pPr>
        <w:spacing w:after="0" w:line="240" w:lineRule="auto"/>
        <w:jc w:val="both"/>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Nie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II.2) Rodzaj zamówienia: </w:t>
      </w:r>
      <w:r w:rsidRPr="007C2180">
        <w:rPr>
          <w:rFonts w:ascii="Times New Roman" w:eastAsia="Times New Roman" w:hAnsi="Times New Roman" w:cs="Times New Roman"/>
          <w:sz w:val="24"/>
          <w:szCs w:val="24"/>
          <w:lang w:eastAsia="pl-PL"/>
        </w:rPr>
        <w:t xml:space="preserve">Usługi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II.3) Informacja o możliwości składania ofert częściowych</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t xml:space="preserve">Zamówienie podzielone jest na części: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Nie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Oferty lub wnioski o dopuszczenie do udziału w postępowaniu można składać w odniesieniu do:</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II.4) Krótki opis przedmiotu zamówienia </w:t>
      </w:r>
      <w:r w:rsidRPr="007C218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C21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C2180">
        <w:rPr>
          <w:rFonts w:ascii="Times New Roman" w:eastAsia="Times New Roman" w:hAnsi="Times New Roman" w:cs="Times New Roman"/>
          <w:sz w:val="24"/>
          <w:szCs w:val="24"/>
          <w:lang w:eastAsia="pl-PL"/>
        </w:rPr>
        <w:t xml:space="preserve">1. Przedmiotem zamówienia jest udostępnienie w okresie od dnia zawarcia umowy do dnia 31.12.2018 r. w pomieszczeniach znajdujących się w kilku budynkach Zamawiającego laserowych, wielofunkcyjnych (drukarka, kopiarka, skaner, faks), monochromatycznych oraz kolorowych urządzeń kopiująco-drukujących, zwanych dalej URZĄDZENIAMI, wraz z kontynuacyjnym, bezterminowym (nieograniczonym czasowo) rozszerzeniem licencji na oprogramowanie </w:t>
      </w:r>
      <w:proofErr w:type="spellStart"/>
      <w:r w:rsidRPr="007C2180">
        <w:rPr>
          <w:rFonts w:ascii="Times New Roman" w:eastAsia="Times New Roman" w:hAnsi="Times New Roman" w:cs="Times New Roman"/>
          <w:sz w:val="24"/>
          <w:szCs w:val="24"/>
          <w:lang w:eastAsia="pl-PL"/>
        </w:rPr>
        <w:t>PaperCut</w:t>
      </w:r>
      <w:proofErr w:type="spellEnd"/>
      <w:r w:rsidRPr="007C2180">
        <w:rPr>
          <w:rFonts w:ascii="Times New Roman" w:eastAsia="Times New Roman" w:hAnsi="Times New Roman" w:cs="Times New Roman"/>
          <w:sz w:val="24"/>
          <w:szCs w:val="24"/>
          <w:lang w:eastAsia="pl-PL"/>
        </w:rPr>
        <w:t xml:space="preserve">, do zarządzania i monitorowania środowiska wydruku, zwanego dalej PAPERCUT lub OPROGRAMOWANIEM, a także wykonywanie całkowitej obsługi serwisowej wszystkich URZĄDZEŃ w ww. okresie oraz dostarczanie materiałów eksploatacyjnych w celu zapewnienia ciągłości zadań wydruku. Zamówienie obejmuje także zainstalowanie i poprawne uruchomienie czytników kart we wszystkich urządzeniach objętych tym zamówieniem, zwanych dalej CZYTNIKAMI, oraz uruchomienie kart użytkowników, którzy do tej pory kart zbliżeniowych nie używali. Zamówienie nie obejmuje dostawy kart. W ww. okresie Wykonawca udostępnia Zamawiającemu URZĄDZENIA, CZYTNIKI na zasadzie najmu, użyczenia lub w innej formie, do odpłatnego używania w celach do jakich są przeznaczone, bez obowiązku </w:t>
      </w:r>
      <w:r w:rsidRPr="007C2180">
        <w:rPr>
          <w:rFonts w:ascii="Times New Roman" w:eastAsia="Times New Roman" w:hAnsi="Times New Roman" w:cs="Times New Roman"/>
          <w:sz w:val="24"/>
          <w:szCs w:val="24"/>
          <w:lang w:eastAsia="pl-PL"/>
        </w:rPr>
        <w:lastRenderedPageBreak/>
        <w:t xml:space="preserve">zakupienia na własność Zamawiającego URZĄDZEŃ i CZYTNIKÓW, z wyjątkiem rozszerzenia OPROGRAMOWANIA, które przechodzi na własność Zamawiającego. Udostępnione URZĄDZENIA muszą być jednakowe (w zakresie ich TYPU, zgodnie z listą wymaganych urządzeń – punkt 3.1.14 Opisu przedmiotu zamówienia SIWZ), i posiadać wymagane funkcje i parametry techniczne wymienione w Specyfikacji Istotnych Warunków Zamówienia. 2. Zadania Wykonawcy: Wykonawca oddaje Zamawiającemu w odpłatne użytkowanie na okres trwania umowy, zgodnie z ofertą Wykonawcy: 1) wielofunkcyjne monochromatyczne urządzenia kopiująco-drukujące, zwane dalej łącznie ,,URZĄDZENIAMI’’ (zgodne z parametrami i typem urządzeń określonych w Opisie przedmiotu zamówienia SIWZ), 2) kompatybilne, wewnętrzne czytniki kart zwane dalej łącznie ,,CZYTNIKAMI’’, które podlegają zainstalowaniu przez Wykonawcę w URZĄDZENIACH (jeżeli nie są wbudowane fabrycznie), 3) licencje na oprogramowanie PAPERCUT, w zakresie kontynuacyjnego rozszerzenia, zwane dalej </w:t>
      </w:r>
      <w:proofErr w:type="spellStart"/>
      <w:r w:rsidRPr="007C2180">
        <w:rPr>
          <w:rFonts w:ascii="Times New Roman" w:eastAsia="Times New Roman" w:hAnsi="Times New Roman" w:cs="Times New Roman"/>
          <w:sz w:val="24"/>
          <w:szCs w:val="24"/>
          <w:lang w:eastAsia="pl-PL"/>
        </w:rPr>
        <w:t>PaperCut</w:t>
      </w:r>
      <w:proofErr w:type="spellEnd"/>
      <w:r w:rsidRPr="007C2180">
        <w:rPr>
          <w:rFonts w:ascii="Times New Roman" w:eastAsia="Times New Roman" w:hAnsi="Times New Roman" w:cs="Times New Roman"/>
          <w:sz w:val="24"/>
          <w:szCs w:val="24"/>
          <w:lang w:eastAsia="pl-PL"/>
        </w:rPr>
        <w:t xml:space="preserve"> lub ,,OPROGRAMOWANIEM’’ (zgodne z pkt 3.1.13 Opisu przedmiotu zamówienia SIWZ). 3. Szczegółowy opis przedmiotu zamówienia znajduje się w Specyfikacji Istotnych Warunków Zamówienia.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II.5) Główny kod CPV: </w:t>
      </w:r>
      <w:r w:rsidRPr="007C2180">
        <w:rPr>
          <w:rFonts w:ascii="Times New Roman" w:eastAsia="Times New Roman" w:hAnsi="Times New Roman" w:cs="Times New Roman"/>
          <w:sz w:val="24"/>
          <w:szCs w:val="24"/>
          <w:lang w:eastAsia="pl-PL"/>
        </w:rPr>
        <w:t xml:space="preserve">30120000-6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Dodatkowe kody CPV:</w:t>
      </w:r>
      <w:r w:rsidRPr="007C218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C2180" w:rsidRPr="007C2180" w:rsidTr="007C2180">
        <w:tc>
          <w:tcPr>
            <w:tcW w:w="0" w:type="auto"/>
            <w:tcBorders>
              <w:top w:val="single" w:sz="6" w:space="0" w:color="000000"/>
              <w:left w:val="single" w:sz="6" w:space="0" w:color="000000"/>
              <w:bottom w:val="single" w:sz="6" w:space="0" w:color="000000"/>
              <w:right w:val="single" w:sz="6" w:space="0" w:color="000000"/>
            </w:tcBorders>
            <w:vAlign w:val="center"/>
            <w:hideMark/>
          </w:tcPr>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Kod CPV</w:t>
            </w:r>
          </w:p>
        </w:tc>
      </w:tr>
      <w:tr w:rsidR="007C2180" w:rsidRPr="007C2180" w:rsidTr="007C2180">
        <w:tc>
          <w:tcPr>
            <w:tcW w:w="0" w:type="auto"/>
            <w:tcBorders>
              <w:top w:val="single" w:sz="6" w:space="0" w:color="000000"/>
              <w:left w:val="single" w:sz="6" w:space="0" w:color="000000"/>
              <w:bottom w:val="single" w:sz="6" w:space="0" w:color="000000"/>
              <w:right w:val="single" w:sz="6" w:space="0" w:color="000000"/>
            </w:tcBorders>
            <w:vAlign w:val="center"/>
            <w:hideMark/>
          </w:tcPr>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50313100-3</w:t>
            </w:r>
          </w:p>
        </w:tc>
      </w:tr>
      <w:tr w:rsidR="007C2180" w:rsidRPr="007C2180" w:rsidTr="007C2180">
        <w:tc>
          <w:tcPr>
            <w:tcW w:w="0" w:type="auto"/>
            <w:tcBorders>
              <w:top w:val="single" w:sz="6" w:space="0" w:color="000000"/>
              <w:left w:val="single" w:sz="6" w:space="0" w:color="000000"/>
              <w:bottom w:val="single" w:sz="6" w:space="0" w:color="000000"/>
              <w:right w:val="single" w:sz="6" w:space="0" w:color="000000"/>
            </w:tcBorders>
            <w:vAlign w:val="center"/>
            <w:hideMark/>
          </w:tcPr>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50313200-4</w:t>
            </w:r>
          </w:p>
        </w:tc>
      </w:tr>
    </w:tbl>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II.6) Całkowita wartość zamówienia </w:t>
      </w:r>
      <w:r w:rsidRPr="007C2180">
        <w:rPr>
          <w:rFonts w:ascii="Times New Roman" w:eastAsia="Times New Roman" w:hAnsi="Times New Roman" w:cs="Times New Roman"/>
          <w:i/>
          <w:iCs/>
          <w:sz w:val="24"/>
          <w:szCs w:val="24"/>
          <w:lang w:eastAsia="pl-PL"/>
        </w:rPr>
        <w:t>(jeżeli zamawiający podaje informacje o wartości zamówienia)</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t xml:space="preserve">Wartość bez VAT: </w:t>
      </w:r>
      <w:r w:rsidRPr="007C2180">
        <w:rPr>
          <w:rFonts w:ascii="Times New Roman" w:eastAsia="Times New Roman" w:hAnsi="Times New Roman" w:cs="Times New Roman"/>
          <w:sz w:val="24"/>
          <w:szCs w:val="24"/>
          <w:lang w:eastAsia="pl-PL"/>
        </w:rPr>
        <w:br/>
        <w:t xml:space="preserve">Waluta: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C2180">
        <w:rPr>
          <w:rFonts w:ascii="Times New Roman" w:eastAsia="Times New Roman" w:hAnsi="Times New Roman" w:cs="Times New Roman"/>
          <w:sz w:val="24"/>
          <w:szCs w:val="24"/>
          <w:lang w:eastAsia="pl-PL"/>
        </w:rPr>
        <w:t xml:space="preserv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C2180">
        <w:rPr>
          <w:rFonts w:ascii="Times New Roman" w:eastAsia="Times New Roman" w:hAnsi="Times New Roman" w:cs="Times New Roman"/>
          <w:b/>
          <w:bCs/>
          <w:sz w:val="24"/>
          <w:szCs w:val="24"/>
          <w:lang w:eastAsia="pl-PL"/>
        </w:rPr>
        <w:t>Pzp</w:t>
      </w:r>
      <w:proofErr w:type="spellEnd"/>
      <w:r w:rsidRPr="007C2180">
        <w:rPr>
          <w:rFonts w:ascii="Times New Roman" w:eastAsia="Times New Roman" w:hAnsi="Times New Roman" w:cs="Times New Roman"/>
          <w:b/>
          <w:bCs/>
          <w:sz w:val="24"/>
          <w:szCs w:val="24"/>
          <w:lang w:eastAsia="pl-PL"/>
        </w:rPr>
        <w:t xml:space="preserve">: </w:t>
      </w:r>
      <w:r w:rsidRPr="007C2180">
        <w:rPr>
          <w:rFonts w:ascii="Times New Roman" w:eastAsia="Times New Roman" w:hAnsi="Times New Roman" w:cs="Times New Roman"/>
          <w:sz w:val="24"/>
          <w:szCs w:val="24"/>
          <w:lang w:eastAsia="pl-PL"/>
        </w:rPr>
        <w:t xml:space="preserve">Nie </w:t>
      </w:r>
      <w:r w:rsidRPr="007C218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C2180">
        <w:rPr>
          <w:rFonts w:ascii="Times New Roman" w:eastAsia="Times New Roman" w:hAnsi="Times New Roman" w:cs="Times New Roman"/>
          <w:sz w:val="24"/>
          <w:szCs w:val="24"/>
          <w:lang w:eastAsia="pl-PL"/>
        </w:rPr>
        <w:t>Pzp</w:t>
      </w:r>
      <w:proofErr w:type="spellEnd"/>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t>miesiącach:   </w:t>
      </w:r>
      <w:r w:rsidRPr="007C2180">
        <w:rPr>
          <w:rFonts w:ascii="Times New Roman" w:eastAsia="Times New Roman" w:hAnsi="Times New Roman" w:cs="Times New Roman"/>
          <w:i/>
          <w:iCs/>
          <w:sz w:val="24"/>
          <w:szCs w:val="24"/>
          <w:lang w:eastAsia="pl-PL"/>
        </w:rPr>
        <w:t xml:space="preserve"> lub </w:t>
      </w:r>
      <w:r w:rsidRPr="007C2180">
        <w:rPr>
          <w:rFonts w:ascii="Times New Roman" w:eastAsia="Times New Roman" w:hAnsi="Times New Roman" w:cs="Times New Roman"/>
          <w:b/>
          <w:bCs/>
          <w:sz w:val="24"/>
          <w:szCs w:val="24"/>
          <w:lang w:eastAsia="pl-PL"/>
        </w:rPr>
        <w:t>dniach:</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i/>
          <w:iCs/>
          <w:sz w:val="24"/>
          <w:szCs w:val="24"/>
          <w:lang w:eastAsia="pl-PL"/>
        </w:rPr>
        <w:t>lub</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data rozpoczęcia: </w:t>
      </w:r>
      <w:r w:rsidRPr="007C2180">
        <w:rPr>
          <w:rFonts w:ascii="Times New Roman" w:eastAsia="Times New Roman" w:hAnsi="Times New Roman" w:cs="Times New Roman"/>
          <w:sz w:val="24"/>
          <w:szCs w:val="24"/>
          <w:lang w:eastAsia="pl-PL"/>
        </w:rPr>
        <w:t> </w:t>
      </w:r>
      <w:r w:rsidRPr="007C2180">
        <w:rPr>
          <w:rFonts w:ascii="Times New Roman" w:eastAsia="Times New Roman" w:hAnsi="Times New Roman" w:cs="Times New Roman"/>
          <w:i/>
          <w:iCs/>
          <w:sz w:val="24"/>
          <w:szCs w:val="24"/>
          <w:lang w:eastAsia="pl-PL"/>
        </w:rPr>
        <w:t xml:space="preserve"> lub </w:t>
      </w:r>
      <w:r w:rsidRPr="007C2180">
        <w:rPr>
          <w:rFonts w:ascii="Times New Roman" w:eastAsia="Times New Roman" w:hAnsi="Times New Roman" w:cs="Times New Roman"/>
          <w:b/>
          <w:bCs/>
          <w:sz w:val="24"/>
          <w:szCs w:val="24"/>
          <w:lang w:eastAsia="pl-PL"/>
        </w:rPr>
        <w:t xml:space="preserve">zakończenia: </w:t>
      </w:r>
      <w:r w:rsidRPr="007C2180">
        <w:rPr>
          <w:rFonts w:ascii="Times New Roman" w:eastAsia="Times New Roman" w:hAnsi="Times New Roman" w:cs="Times New Roman"/>
          <w:sz w:val="24"/>
          <w:szCs w:val="24"/>
          <w:lang w:eastAsia="pl-PL"/>
        </w:rPr>
        <w:t xml:space="preserve">2018-12-31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II.9) Informacje dodatkowe: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 xml:space="preserve">III.1) WARUNKI UDZIAŁU W POSTĘPOWANIU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lastRenderedPageBreak/>
        <w:t xml:space="preserve">Określenie warunków: </w:t>
      </w:r>
      <w:r w:rsidRPr="007C2180">
        <w:rPr>
          <w:rFonts w:ascii="Times New Roman" w:eastAsia="Times New Roman" w:hAnsi="Times New Roman" w:cs="Times New Roman"/>
          <w:sz w:val="24"/>
          <w:szCs w:val="24"/>
          <w:lang w:eastAsia="pl-PL"/>
        </w:rPr>
        <w:br/>
        <w:t xml:space="preserve">Informacje dodatkowe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III.1.2) Sytuacja finansowa lub ekonomiczna </w:t>
      </w:r>
      <w:r w:rsidRPr="007C2180">
        <w:rPr>
          <w:rFonts w:ascii="Times New Roman" w:eastAsia="Times New Roman" w:hAnsi="Times New Roman" w:cs="Times New Roman"/>
          <w:sz w:val="24"/>
          <w:szCs w:val="24"/>
          <w:lang w:eastAsia="pl-PL"/>
        </w:rPr>
        <w:br/>
        <w:t xml:space="preserve">Określenie warunków: </w:t>
      </w:r>
      <w:r w:rsidRPr="007C2180">
        <w:rPr>
          <w:rFonts w:ascii="Times New Roman" w:eastAsia="Times New Roman" w:hAnsi="Times New Roman" w:cs="Times New Roman"/>
          <w:sz w:val="24"/>
          <w:szCs w:val="24"/>
          <w:lang w:eastAsia="pl-PL"/>
        </w:rPr>
        <w:br/>
        <w:t xml:space="preserve">Informacje dodatkowe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III.1.3) Zdolność techniczna lub zawodowa </w:t>
      </w:r>
      <w:r w:rsidRPr="007C2180">
        <w:rPr>
          <w:rFonts w:ascii="Times New Roman" w:eastAsia="Times New Roman" w:hAnsi="Times New Roman" w:cs="Times New Roman"/>
          <w:sz w:val="24"/>
          <w:szCs w:val="24"/>
          <w:lang w:eastAsia="pl-PL"/>
        </w:rPr>
        <w:br/>
        <w:t>Określenie warunków: O udzielenie zamówienia mogą ubiegać się wykonawcy, którzy wykażą, że w okresie ostatnich trzech lat przed upływem terminu składania ofert, a jeżeli okres prowadzenia działalności jest krótszy - w tym okresie, wykonali lub wykonują co najmniej 1 usługę obsługi serwisowej minimum 10 albo większej liczby wielofunkcyjnych urządzeń kopiująco-drukujących w sposób ciągły, przez okres minimum 12 m-</w:t>
      </w:r>
      <w:proofErr w:type="spellStart"/>
      <w:r w:rsidRPr="007C2180">
        <w:rPr>
          <w:rFonts w:ascii="Times New Roman" w:eastAsia="Times New Roman" w:hAnsi="Times New Roman" w:cs="Times New Roman"/>
          <w:sz w:val="24"/>
          <w:szCs w:val="24"/>
          <w:lang w:eastAsia="pl-PL"/>
        </w:rPr>
        <w:t>cy</w:t>
      </w:r>
      <w:proofErr w:type="spellEnd"/>
      <w:r w:rsidRPr="007C2180">
        <w:rPr>
          <w:rFonts w:ascii="Times New Roman" w:eastAsia="Times New Roman" w:hAnsi="Times New Roman" w:cs="Times New Roman"/>
          <w:sz w:val="24"/>
          <w:szCs w:val="24"/>
          <w:lang w:eastAsia="pl-PL"/>
        </w:rPr>
        <w:t xml:space="preserve"> w ramach jednego kontraktu (umowy); OBJAŚNIENIE: Dopuszcza się możliwość przedstawienia usługi wykonywanej, a jeszcze nie zakończonej, zgodnie z zawartą umową, przy czym, część zamówienia już faktycznie wykonana musi spełniać wymogi określone przez Zamawiającego powyżej. </w:t>
      </w:r>
      <w:r w:rsidRPr="007C218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C2180">
        <w:rPr>
          <w:rFonts w:ascii="Times New Roman" w:eastAsia="Times New Roman" w:hAnsi="Times New Roman" w:cs="Times New Roman"/>
          <w:sz w:val="24"/>
          <w:szCs w:val="24"/>
          <w:lang w:eastAsia="pl-PL"/>
        </w:rPr>
        <w:br/>
        <w:t xml:space="preserve">Informacje dodatkowe: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 xml:space="preserve">III.2) PODSTAWY WYKLUCZENIA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C2180">
        <w:rPr>
          <w:rFonts w:ascii="Times New Roman" w:eastAsia="Times New Roman" w:hAnsi="Times New Roman" w:cs="Times New Roman"/>
          <w:b/>
          <w:bCs/>
          <w:sz w:val="24"/>
          <w:szCs w:val="24"/>
          <w:lang w:eastAsia="pl-PL"/>
        </w:rPr>
        <w:t>Pzp</w:t>
      </w:r>
      <w:proofErr w:type="spellEnd"/>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C2180">
        <w:rPr>
          <w:rFonts w:ascii="Times New Roman" w:eastAsia="Times New Roman" w:hAnsi="Times New Roman" w:cs="Times New Roman"/>
          <w:b/>
          <w:bCs/>
          <w:sz w:val="24"/>
          <w:szCs w:val="24"/>
          <w:lang w:eastAsia="pl-PL"/>
        </w:rPr>
        <w:t>Pzp</w:t>
      </w:r>
      <w:proofErr w:type="spellEnd"/>
      <w:r w:rsidRPr="007C218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C2180">
        <w:rPr>
          <w:rFonts w:ascii="Times New Roman" w:eastAsia="Times New Roman" w:hAnsi="Times New Roman" w:cs="Times New Roman"/>
          <w:sz w:val="24"/>
          <w:szCs w:val="24"/>
          <w:lang w:eastAsia="pl-PL"/>
        </w:rPr>
        <w:t>Pzp</w:t>
      </w:r>
      <w:proofErr w:type="spellEnd"/>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C2180">
        <w:rPr>
          <w:rFonts w:ascii="Times New Roman" w:eastAsia="Times New Roman" w:hAnsi="Times New Roman" w:cs="Times New Roman"/>
          <w:sz w:val="24"/>
          <w:szCs w:val="24"/>
          <w:lang w:eastAsia="pl-PL"/>
        </w:rPr>
        <w:br/>
        <w:t xml:space="preserve">Tak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Oświadczenie o spełnianiu kryteriów selekcji </w:t>
      </w:r>
      <w:r w:rsidRPr="007C2180">
        <w:rPr>
          <w:rFonts w:ascii="Times New Roman" w:eastAsia="Times New Roman" w:hAnsi="Times New Roman" w:cs="Times New Roman"/>
          <w:sz w:val="24"/>
          <w:szCs w:val="24"/>
          <w:lang w:eastAsia="pl-PL"/>
        </w:rPr>
        <w:br/>
        <w:t xml:space="preserve">Nie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1. W celu potwierdzenia braku podstaw wykluczenia wykonawcy z udziału w postępowaniu, Wykonawca złoży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w:t>
      </w:r>
      <w:r w:rsidRPr="007C2180">
        <w:rPr>
          <w:rFonts w:ascii="Times New Roman" w:eastAsia="Times New Roman" w:hAnsi="Times New Roman" w:cs="Times New Roman"/>
          <w:sz w:val="24"/>
          <w:szCs w:val="24"/>
          <w:lang w:eastAsia="pl-PL"/>
        </w:rPr>
        <w:lastRenderedPageBreak/>
        <w:t xml:space="preserve">Polskiej, zamiast dokumentu, o którym mowa w pkt 1 - składa dokument lub dokumenty, wystawione w kraju, w którym ma siedzibę lub miejsce zamieszkania, potwierdzające odpowiednio, że nie otwarto jego likwidacji ani nie ogłoszono upadłości. 3. Dokument, o którym mowa w pkt 2 powinien być wystawiony nie wcześniej niż 6 miesięcy przed upływem terminu składania ofert. 4. Jeżeli w kraju, w którym wykonawca ma siedzibę lub miejsce zamieszkania lub miejsce zamieszkania ma osoba, której dokument dotyczy, nie wydaje się dokumentów, o których mowa w pkt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5. Zamawiający żąda od wykonawcy, który polega na zdolnościach lub sytuacji innych podmiotów na zasadach określonych w art. 22a, przedstawienia w odniesieniu do tych podmiotów dokumentu, o którym mowa w pkt 1.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III.5.1) W ZAKRESIE SPEŁNIANIA WARUNKÓW UDZIAŁU W POSTĘPOWANIU:</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t xml:space="preserve">W celu potwierdzenia spełniania warunków udziału w postępowaniu Wykonawca złoży w odniesieniu do warunku zdolności technicznej lub zawodowej: a) wykaz usług wykonanych lub wykonywanych w okresie ostatnich 3 lat przed upływem terminu składania ofert, a jeżeli okres prowadzenia działalności jest krótszy - w tym okresie, wraz z podaniem ich przedmiotu, dat wykonania i podmiotów, na rzecz których usługi zostały wykonane; b) dowody określające czy usługi, o których mowa powyżej zostały wykonane lub są wykonywane należycie, przy czym dowodami, o których mowa, są referencje bądź inne dokumenty wystawione przez podmiot, na rzecz którego usługi były wykonywane lub są wykonywane, a jeżeli z uzasadnionej przyczyny o obiektywnym charakterze wykonawca nie jest w stanie uzyskać tych dokumentów – oświadczenie wykonawcy; w przypadku usług nadal wykonywanych referencje bądź inne dokumenty potwierdzające ich należyte wykonywanie powinny być wydane nie wcześniej niż 3 miesiące przed upływem terminu składania ofert.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III.5.2) W ZAKRESIE KRYTERIÓW SELEKCJI:</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 xml:space="preserve">III.7) INNE DOKUMENTY NIE WYMIENIONE W pkt III.3) - III.6)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1. Wykonawca w terminie 3 dni od dnia zamieszczenia na stronie internetowej informacji, o której mowa w art. 86 ust. 5 ustawy </w:t>
      </w:r>
      <w:proofErr w:type="spellStart"/>
      <w:r w:rsidRPr="007C2180">
        <w:rPr>
          <w:rFonts w:ascii="Times New Roman" w:eastAsia="Times New Roman" w:hAnsi="Times New Roman" w:cs="Times New Roman"/>
          <w:sz w:val="24"/>
          <w:szCs w:val="24"/>
          <w:lang w:eastAsia="pl-PL"/>
        </w:rPr>
        <w:t>Pzp</w:t>
      </w:r>
      <w:proofErr w:type="spellEnd"/>
      <w:r w:rsidRPr="007C2180">
        <w:rPr>
          <w:rFonts w:ascii="Times New Roman" w:eastAsia="Times New Roman" w:hAnsi="Times New Roman" w:cs="Times New Roman"/>
          <w:sz w:val="24"/>
          <w:szCs w:val="24"/>
          <w:lang w:eastAsia="pl-PL"/>
        </w:rPr>
        <w:t xml:space="preserve">, przekaże zamawiającemu oświadczenie o przynależności lub braku przynależności do tej samej grupy kapitałowej, o której mowa w art. 24 ust. 1 pkt 23 ustawy </w:t>
      </w:r>
      <w:proofErr w:type="spellStart"/>
      <w:r w:rsidRPr="007C2180">
        <w:rPr>
          <w:rFonts w:ascii="Times New Roman" w:eastAsia="Times New Roman" w:hAnsi="Times New Roman" w:cs="Times New Roman"/>
          <w:sz w:val="24"/>
          <w:szCs w:val="24"/>
          <w:lang w:eastAsia="pl-PL"/>
        </w:rPr>
        <w:t>Pzp</w:t>
      </w:r>
      <w:proofErr w:type="spellEnd"/>
      <w:r w:rsidRPr="007C2180">
        <w:rPr>
          <w:rFonts w:ascii="Times New Roman" w:eastAsia="Times New Roman" w:hAnsi="Times New Roman" w:cs="Times New Roman"/>
          <w:sz w:val="24"/>
          <w:szCs w:val="24"/>
          <w:lang w:eastAsia="pl-PL"/>
        </w:rPr>
        <w:t xml:space="preserve">. Wraz ze złożeniem oświadczenia, wykonawca może przedstawić dowody, że powiązania z innym wykonawcą nie prowadzą do zakłócenia konkurencji w postępowaniu o udzielenie zamówienia. 2. Zamawiający w niniejszym postępowaniu, najpierw dokona oceny ofert, a następnie zbada, czy wykonawca, którego oferta została oceniona jako najkorzystniejsza, nie podlega wykluczeniu oraz spełnia warunki udziału w postępowaniu. Zamawiający wezwie wykonawcę, którego oferta została najwyżej oceniona, do złożenia w wyznaczonym, nie krótszym niż 5 dni, terminie aktualnych na dzień złożenia oświadczeń lub dokumentów potwierdzających okoliczności, o których mowa w art. 25 ust. 1 </w:t>
      </w:r>
      <w:r w:rsidRPr="007C2180">
        <w:rPr>
          <w:rFonts w:ascii="Times New Roman" w:eastAsia="Times New Roman" w:hAnsi="Times New Roman" w:cs="Times New Roman"/>
          <w:sz w:val="24"/>
          <w:szCs w:val="24"/>
          <w:lang w:eastAsia="pl-PL"/>
        </w:rPr>
        <w:lastRenderedPageBreak/>
        <w:t xml:space="preserve">ustawy </w:t>
      </w:r>
      <w:proofErr w:type="spellStart"/>
      <w:r w:rsidRPr="007C2180">
        <w:rPr>
          <w:rFonts w:ascii="Times New Roman" w:eastAsia="Times New Roman" w:hAnsi="Times New Roman" w:cs="Times New Roman"/>
          <w:sz w:val="24"/>
          <w:szCs w:val="24"/>
          <w:lang w:eastAsia="pl-PL"/>
        </w:rPr>
        <w:t>Pzp</w:t>
      </w:r>
      <w:proofErr w:type="spellEnd"/>
      <w:r w:rsidRPr="007C2180">
        <w:rPr>
          <w:rFonts w:ascii="Times New Roman" w:eastAsia="Times New Roman" w:hAnsi="Times New Roman" w:cs="Times New Roman"/>
          <w:sz w:val="24"/>
          <w:szCs w:val="24"/>
          <w:lang w:eastAsia="pl-PL"/>
        </w:rPr>
        <w:t xml:space="preserve">. 3. Wykonawca może w celu potwierdzenia spełniania warunków, o których mowa w pkt III.1) niniejszego ogłoszenia, w stosownych sytuacjach oraz w odniesieniu do przedmiotowego zamówienia, polegać na zdolnościach technicznych innych podmiotów, niezależnie od charakteru prawnego łączących go z nim stosunków prawnych. 4. Wykonawca, który polega na zdolnościach technicznych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 5. W celu oceny, czy wykonawca polegając na zdolnościach technicznych lub sytuacji innych podmiotów na zasadach określonych w art. 22a ustawy </w:t>
      </w:r>
      <w:proofErr w:type="spellStart"/>
      <w:r w:rsidRPr="007C2180">
        <w:rPr>
          <w:rFonts w:ascii="Times New Roman" w:eastAsia="Times New Roman" w:hAnsi="Times New Roman" w:cs="Times New Roman"/>
          <w:sz w:val="24"/>
          <w:szCs w:val="24"/>
          <w:lang w:eastAsia="pl-PL"/>
        </w:rPr>
        <w:t>Pzp</w:t>
      </w:r>
      <w:proofErr w:type="spellEnd"/>
      <w:r w:rsidRPr="007C2180">
        <w:rPr>
          <w:rFonts w:ascii="Times New Roman" w:eastAsia="Times New Roman" w:hAnsi="Times New Roman" w:cs="Times New Roman"/>
          <w:sz w:val="24"/>
          <w:szCs w:val="24"/>
          <w:lang w:eastAsia="pl-PL"/>
        </w:rPr>
        <w:t xml:space="preserve">,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 a) zakres dostępnych wykonawcy zasobów innego podmiotu; b) sposób wykorzystania zasobów innego podmiotu, przez wykonawcę, przy wykonywaniu zamówienia publicznego; c) zakres i okres udziału innego podmiotu przy wykonywaniu zamówienia publicznego; d) czy podmiot, na zdolnościach którego wykonawca polega w odniesieniu do warunków udziału w postępowaniu dotyczących wykształcenia, kwalifikacji zawodowych lub doświadczenia, zrealizuje usługi, których wskazane zdolności dotyczą. Zamawiający oceni, czy udostępniane wykonawcy przez inne podmioty zdolności techniczne, pozwalają na wykazanie przez wykonawcę spełniania warunków udziału w postępowaniu oraz zbada, czy nie zachodzą wobec tego podmiotu podstawy wykluczenia, o których mowa w art. 24 ust. 1 pkt 13–22 i ust. 5 pkt 1. 6. 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niepodleganiu wykluczeniu oraz spełnianiu warunków udziału w postępowaniu. 7. W przypadku wspólnego ubiegania się o zamówienie przez wykonawców, oświadczenia składa każdy z wykonawców wspólnie ubiegających się o zamówienie. Oświadczenia te mają wstępnie potwierdzać spełnianie warunków udziału w postępowaniu oraz brak podstaw wykluczenia. 8. 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 9. Oświadczenia, o których mowa w SIWZ i ogłoszeniu o zamówieniu dotyczące wykonawcy i innych podmiotów, na których zdolnościach technicznych lub sytuacji polega wykonawca na zasadach określonych w art. 22a ustawy </w:t>
      </w:r>
      <w:proofErr w:type="spellStart"/>
      <w:r w:rsidRPr="007C2180">
        <w:rPr>
          <w:rFonts w:ascii="Times New Roman" w:eastAsia="Times New Roman" w:hAnsi="Times New Roman" w:cs="Times New Roman"/>
          <w:sz w:val="24"/>
          <w:szCs w:val="24"/>
          <w:lang w:eastAsia="pl-PL"/>
        </w:rPr>
        <w:t>Pzp</w:t>
      </w:r>
      <w:proofErr w:type="spellEnd"/>
      <w:r w:rsidRPr="007C2180">
        <w:rPr>
          <w:rFonts w:ascii="Times New Roman" w:eastAsia="Times New Roman" w:hAnsi="Times New Roman" w:cs="Times New Roman"/>
          <w:sz w:val="24"/>
          <w:szCs w:val="24"/>
          <w:lang w:eastAsia="pl-PL"/>
        </w:rPr>
        <w:t xml:space="preserve"> oraz dotyczące podwykonawców, składane są w oryginale. 10. Dokumenty, o których mowa w SIWZ i ogłoszeniu o zamówieniu, potwierdzające spełnianie warunków udziału w postępowaniu oraz brak podstaw wykluczenia, inne niż oświadczenia, składane są w oryginale lub kopii poświadczonej za zgodność z oryginałem. 11.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12. Poświadczenie za zgodność z oryginałem następuje w formie pisemnej.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u w:val="single"/>
          <w:lang w:eastAsia="pl-PL"/>
        </w:rPr>
        <w:t xml:space="preserve">SEKCJA IV: PROCEDURA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 xml:space="preserve">IV.1) OPIS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IV.1.1) Tryb udzielenia zamówienia: </w:t>
      </w:r>
      <w:r w:rsidRPr="007C2180">
        <w:rPr>
          <w:rFonts w:ascii="Times New Roman" w:eastAsia="Times New Roman" w:hAnsi="Times New Roman" w:cs="Times New Roman"/>
          <w:sz w:val="24"/>
          <w:szCs w:val="24"/>
          <w:lang w:eastAsia="pl-PL"/>
        </w:rPr>
        <w:t xml:space="preserve">Przetarg nieograniczony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IV.1.2) Zamawiający żąda wniesienia wadium:</w:t>
      </w:r>
      <w:r w:rsidRPr="007C2180">
        <w:rPr>
          <w:rFonts w:ascii="Times New Roman" w:eastAsia="Times New Roman" w:hAnsi="Times New Roman" w:cs="Times New Roman"/>
          <w:sz w:val="24"/>
          <w:szCs w:val="24"/>
          <w:lang w:eastAsia="pl-PL"/>
        </w:rPr>
        <w:t xml:space="preserv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lastRenderedPageBreak/>
        <w:t xml:space="preserve">Nie </w:t>
      </w:r>
      <w:r w:rsidRPr="007C2180">
        <w:rPr>
          <w:rFonts w:ascii="Times New Roman" w:eastAsia="Times New Roman" w:hAnsi="Times New Roman" w:cs="Times New Roman"/>
          <w:sz w:val="24"/>
          <w:szCs w:val="24"/>
          <w:lang w:eastAsia="pl-PL"/>
        </w:rPr>
        <w:br/>
        <w:t xml:space="preserve">Informacja na temat wadium </w:t>
      </w:r>
      <w:r w:rsidRPr="007C2180">
        <w:rPr>
          <w:rFonts w:ascii="Times New Roman" w:eastAsia="Times New Roman" w:hAnsi="Times New Roman" w:cs="Times New Roman"/>
          <w:sz w:val="24"/>
          <w:szCs w:val="24"/>
          <w:lang w:eastAsia="pl-PL"/>
        </w:rPr>
        <w:br/>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IV.1.3) Przewiduje się udzielenie zaliczek na poczet wykonania zamówienia:</w:t>
      </w:r>
      <w:r w:rsidRPr="007C2180">
        <w:rPr>
          <w:rFonts w:ascii="Times New Roman" w:eastAsia="Times New Roman" w:hAnsi="Times New Roman" w:cs="Times New Roman"/>
          <w:sz w:val="24"/>
          <w:szCs w:val="24"/>
          <w:lang w:eastAsia="pl-PL"/>
        </w:rPr>
        <w:t xml:space="preserv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Nie </w:t>
      </w:r>
      <w:r w:rsidRPr="007C2180">
        <w:rPr>
          <w:rFonts w:ascii="Times New Roman" w:eastAsia="Times New Roman" w:hAnsi="Times New Roman" w:cs="Times New Roman"/>
          <w:sz w:val="24"/>
          <w:szCs w:val="24"/>
          <w:lang w:eastAsia="pl-PL"/>
        </w:rPr>
        <w:br/>
        <w:t xml:space="preserve">Należy podać informacje na temat udzielania zaliczek: </w:t>
      </w:r>
      <w:r w:rsidRPr="007C2180">
        <w:rPr>
          <w:rFonts w:ascii="Times New Roman" w:eastAsia="Times New Roman" w:hAnsi="Times New Roman" w:cs="Times New Roman"/>
          <w:sz w:val="24"/>
          <w:szCs w:val="24"/>
          <w:lang w:eastAsia="pl-PL"/>
        </w:rPr>
        <w:br/>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Nie </w:t>
      </w:r>
      <w:r w:rsidRPr="007C218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C2180">
        <w:rPr>
          <w:rFonts w:ascii="Times New Roman" w:eastAsia="Times New Roman" w:hAnsi="Times New Roman" w:cs="Times New Roman"/>
          <w:sz w:val="24"/>
          <w:szCs w:val="24"/>
          <w:lang w:eastAsia="pl-PL"/>
        </w:rPr>
        <w:br/>
        <w:t xml:space="preserve">Nie </w:t>
      </w:r>
      <w:r w:rsidRPr="007C2180">
        <w:rPr>
          <w:rFonts w:ascii="Times New Roman" w:eastAsia="Times New Roman" w:hAnsi="Times New Roman" w:cs="Times New Roman"/>
          <w:sz w:val="24"/>
          <w:szCs w:val="24"/>
          <w:lang w:eastAsia="pl-PL"/>
        </w:rPr>
        <w:br/>
        <w:t xml:space="preserve">Informacje dodatkowe: </w:t>
      </w:r>
      <w:r w:rsidRPr="007C2180">
        <w:rPr>
          <w:rFonts w:ascii="Times New Roman" w:eastAsia="Times New Roman" w:hAnsi="Times New Roman" w:cs="Times New Roman"/>
          <w:sz w:val="24"/>
          <w:szCs w:val="24"/>
          <w:lang w:eastAsia="pl-PL"/>
        </w:rPr>
        <w:br/>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IV.1.5.) Wymaga się złożenia oferty wariantowej: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Nie </w:t>
      </w:r>
      <w:r w:rsidRPr="007C2180">
        <w:rPr>
          <w:rFonts w:ascii="Times New Roman" w:eastAsia="Times New Roman" w:hAnsi="Times New Roman" w:cs="Times New Roman"/>
          <w:sz w:val="24"/>
          <w:szCs w:val="24"/>
          <w:lang w:eastAsia="pl-PL"/>
        </w:rPr>
        <w:br/>
        <w:t xml:space="preserve">Dopuszcza się złożenie oferty wariantowej </w:t>
      </w:r>
      <w:r w:rsidRPr="007C2180">
        <w:rPr>
          <w:rFonts w:ascii="Times New Roman" w:eastAsia="Times New Roman" w:hAnsi="Times New Roman" w:cs="Times New Roman"/>
          <w:sz w:val="24"/>
          <w:szCs w:val="24"/>
          <w:lang w:eastAsia="pl-PL"/>
        </w:rPr>
        <w:br/>
        <w:t xml:space="preserve">Nie </w:t>
      </w:r>
      <w:r w:rsidRPr="007C218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C2180">
        <w:rPr>
          <w:rFonts w:ascii="Times New Roman" w:eastAsia="Times New Roman" w:hAnsi="Times New Roman" w:cs="Times New Roman"/>
          <w:sz w:val="24"/>
          <w:szCs w:val="24"/>
          <w:lang w:eastAsia="pl-PL"/>
        </w:rPr>
        <w:br/>
        <w:t xml:space="preserve">Nie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Liczba wykonawców   </w:t>
      </w:r>
      <w:r w:rsidRPr="007C2180">
        <w:rPr>
          <w:rFonts w:ascii="Times New Roman" w:eastAsia="Times New Roman" w:hAnsi="Times New Roman" w:cs="Times New Roman"/>
          <w:sz w:val="24"/>
          <w:szCs w:val="24"/>
          <w:lang w:eastAsia="pl-PL"/>
        </w:rPr>
        <w:br/>
        <w:t xml:space="preserve">Przewidywana minimalna liczba wykonawców </w:t>
      </w:r>
      <w:r w:rsidRPr="007C2180">
        <w:rPr>
          <w:rFonts w:ascii="Times New Roman" w:eastAsia="Times New Roman" w:hAnsi="Times New Roman" w:cs="Times New Roman"/>
          <w:sz w:val="24"/>
          <w:szCs w:val="24"/>
          <w:lang w:eastAsia="pl-PL"/>
        </w:rPr>
        <w:br/>
        <w:t xml:space="preserve">Maksymalna liczba wykonawców   </w:t>
      </w:r>
      <w:r w:rsidRPr="007C2180">
        <w:rPr>
          <w:rFonts w:ascii="Times New Roman" w:eastAsia="Times New Roman" w:hAnsi="Times New Roman" w:cs="Times New Roman"/>
          <w:sz w:val="24"/>
          <w:szCs w:val="24"/>
          <w:lang w:eastAsia="pl-PL"/>
        </w:rPr>
        <w:br/>
        <w:t xml:space="preserve">Kryteria selekcji wykonawców: </w:t>
      </w:r>
      <w:r w:rsidRPr="007C2180">
        <w:rPr>
          <w:rFonts w:ascii="Times New Roman" w:eastAsia="Times New Roman" w:hAnsi="Times New Roman" w:cs="Times New Roman"/>
          <w:sz w:val="24"/>
          <w:szCs w:val="24"/>
          <w:lang w:eastAsia="pl-PL"/>
        </w:rPr>
        <w:br/>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IV.1.7) Informacje na temat umowy ramowej lub dynamicznego systemu zakupów: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Umowa ramowa będzie zawarta: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t xml:space="preserve">Czy przewiduje się ograniczenie liczby uczestników umowy ramowej: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t xml:space="preserve">Przewidziana maksymalna liczba uczestników umowy ramowej: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t xml:space="preserve">Informacje dodatkowe: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t xml:space="preserve">Zamówienie obejmuje ustanowienie dynamicznego systemu zakupów: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lastRenderedPageBreak/>
        <w:t xml:space="preserve">Informacje dodatkowe: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C2180">
        <w:rPr>
          <w:rFonts w:ascii="Times New Roman" w:eastAsia="Times New Roman" w:hAnsi="Times New Roman" w:cs="Times New Roman"/>
          <w:sz w:val="24"/>
          <w:szCs w:val="24"/>
          <w:lang w:eastAsia="pl-PL"/>
        </w:rPr>
        <w:br/>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IV.1.8) Aukcja elektroniczna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Przewidziane jest przeprowadzenie aukcji elektronicznej </w:t>
      </w:r>
      <w:r w:rsidRPr="007C2180">
        <w:rPr>
          <w:rFonts w:ascii="Times New Roman" w:eastAsia="Times New Roman" w:hAnsi="Times New Roman" w:cs="Times New Roman"/>
          <w:i/>
          <w:iCs/>
          <w:sz w:val="24"/>
          <w:szCs w:val="24"/>
          <w:lang w:eastAsia="pl-PL"/>
        </w:rPr>
        <w:t xml:space="preserve">(przetarg nieograniczony, przetarg ograniczony, negocjacje z ogłoszeniem) </w:t>
      </w:r>
      <w:r w:rsidRPr="007C2180">
        <w:rPr>
          <w:rFonts w:ascii="Times New Roman" w:eastAsia="Times New Roman" w:hAnsi="Times New Roman" w:cs="Times New Roman"/>
          <w:sz w:val="24"/>
          <w:szCs w:val="24"/>
          <w:lang w:eastAsia="pl-PL"/>
        </w:rPr>
        <w:t xml:space="preserve">Nie </w:t>
      </w:r>
      <w:r w:rsidRPr="007C2180">
        <w:rPr>
          <w:rFonts w:ascii="Times New Roman" w:eastAsia="Times New Roman" w:hAnsi="Times New Roman" w:cs="Times New Roman"/>
          <w:sz w:val="24"/>
          <w:szCs w:val="24"/>
          <w:lang w:eastAsia="pl-PL"/>
        </w:rPr>
        <w:br/>
        <w:t xml:space="preserve">Należy podać adres strony internetowej, na której aukcja będzie prowadzona: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C2180">
        <w:rPr>
          <w:rFonts w:ascii="Times New Roman" w:eastAsia="Times New Roman" w:hAnsi="Times New Roman" w:cs="Times New Roman"/>
          <w:sz w:val="24"/>
          <w:szCs w:val="24"/>
          <w:lang w:eastAsia="pl-PL"/>
        </w:rPr>
        <w:br/>
        <w:t xml:space="preserve">Informacje dotyczące przebiegu aukcji elektronicznej: </w:t>
      </w:r>
      <w:r w:rsidRPr="007C218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C218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C2180">
        <w:rPr>
          <w:rFonts w:ascii="Times New Roman" w:eastAsia="Times New Roman" w:hAnsi="Times New Roman" w:cs="Times New Roman"/>
          <w:sz w:val="24"/>
          <w:szCs w:val="24"/>
          <w:lang w:eastAsia="pl-PL"/>
        </w:rPr>
        <w:br/>
        <w:t xml:space="preserve">Wymagania dotyczące rejestracji i identyfikacji wykonawców w aukcji elektronicznej: </w:t>
      </w:r>
      <w:r w:rsidRPr="007C2180">
        <w:rPr>
          <w:rFonts w:ascii="Times New Roman" w:eastAsia="Times New Roman" w:hAnsi="Times New Roman" w:cs="Times New Roman"/>
          <w:sz w:val="24"/>
          <w:szCs w:val="24"/>
          <w:lang w:eastAsia="pl-PL"/>
        </w:rPr>
        <w:br/>
        <w:t xml:space="preserve">Informacje o liczbie etapów aukcji elektronicznej i czasie ich trwania: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br/>
        <w:t xml:space="preserve">Czas trwania: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C2180">
        <w:rPr>
          <w:rFonts w:ascii="Times New Roman" w:eastAsia="Times New Roman" w:hAnsi="Times New Roman" w:cs="Times New Roman"/>
          <w:sz w:val="24"/>
          <w:szCs w:val="24"/>
          <w:lang w:eastAsia="pl-PL"/>
        </w:rPr>
        <w:br/>
        <w:t xml:space="preserve">Warunki zamknięcia aukcji elektronicznej: </w:t>
      </w:r>
      <w:r w:rsidRPr="007C2180">
        <w:rPr>
          <w:rFonts w:ascii="Times New Roman" w:eastAsia="Times New Roman" w:hAnsi="Times New Roman" w:cs="Times New Roman"/>
          <w:sz w:val="24"/>
          <w:szCs w:val="24"/>
          <w:lang w:eastAsia="pl-PL"/>
        </w:rPr>
        <w:br/>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IV.2) KRYTERIA OCENY OFERT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IV.2.1) Kryteria oceny ofert: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IV.2.2) Kryteria</w:t>
      </w:r>
      <w:r w:rsidRPr="007C218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40"/>
        <w:gridCol w:w="1016"/>
      </w:tblGrid>
      <w:tr w:rsidR="007C2180" w:rsidRPr="007C2180" w:rsidTr="007C2180">
        <w:tc>
          <w:tcPr>
            <w:tcW w:w="0" w:type="auto"/>
            <w:tcBorders>
              <w:top w:val="single" w:sz="6" w:space="0" w:color="000000"/>
              <w:left w:val="single" w:sz="6" w:space="0" w:color="000000"/>
              <w:bottom w:val="single" w:sz="6" w:space="0" w:color="000000"/>
              <w:right w:val="single" w:sz="6" w:space="0" w:color="000000"/>
            </w:tcBorders>
            <w:vAlign w:val="center"/>
            <w:hideMark/>
          </w:tcPr>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Znaczenie</w:t>
            </w:r>
          </w:p>
        </w:tc>
      </w:tr>
      <w:tr w:rsidR="007C2180" w:rsidRPr="007C2180" w:rsidTr="007C2180">
        <w:tc>
          <w:tcPr>
            <w:tcW w:w="0" w:type="auto"/>
            <w:tcBorders>
              <w:top w:val="single" w:sz="6" w:space="0" w:color="000000"/>
              <w:left w:val="single" w:sz="6" w:space="0" w:color="000000"/>
              <w:bottom w:val="single" w:sz="6" w:space="0" w:color="000000"/>
              <w:right w:val="single" w:sz="6" w:space="0" w:color="000000"/>
            </w:tcBorders>
            <w:vAlign w:val="center"/>
            <w:hideMark/>
          </w:tcPr>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60,00</w:t>
            </w:r>
          </w:p>
        </w:tc>
      </w:tr>
      <w:tr w:rsidR="007C2180" w:rsidRPr="007C2180" w:rsidTr="007C2180">
        <w:tc>
          <w:tcPr>
            <w:tcW w:w="0" w:type="auto"/>
            <w:tcBorders>
              <w:top w:val="single" w:sz="6" w:space="0" w:color="000000"/>
              <w:left w:val="single" w:sz="6" w:space="0" w:color="000000"/>
              <w:bottom w:val="single" w:sz="6" w:space="0" w:color="000000"/>
              <w:right w:val="single" w:sz="6" w:space="0" w:color="000000"/>
            </w:tcBorders>
            <w:vAlign w:val="center"/>
            <w:hideMark/>
          </w:tcPr>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Rozpoczęcie działań (czas reakcji) od powzięcia informacji o awarii sprzętu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40,00</w:t>
            </w:r>
          </w:p>
        </w:tc>
      </w:tr>
    </w:tbl>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C2180">
        <w:rPr>
          <w:rFonts w:ascii="Times New Roman" w:eastAsia="Times New Roman" w:hAnsi="Times New Roman" w:cs="Times New Roman"/>
          <w:b/>
          <w:bCs/>
          <w:sz w:val="24"/>
          <w:szCs w:val="24"/>
          <w:lang w:eastAsia="pl-PL"/>
        </w:rPr>
        <w:t>Pzp</w:t>
      </w:r>
      <w:proofErr w:type="spellEnd"/>
      <w:r w:rsidRPr="007C2180">
        <w:rPr>
          <w:rFonts w:ascii="Times New Roman" w:eastAsia="Times New Roman" w:hAnsi="Times New Roman" w:cs="Times New Roman"/>
          <w:b/>
          <w:bCs/>
          <w:sz w:val="24"/>
          <w:szCs w:val="24"/>
          <w:lang w:eastAsia="pl-PL"/>
        </w:rPr>
        <w:t xml:space="preserve"> </w:t>
      </w:r>
      <w:r w:rsidRPr="007C2180">
        <w:rPr>
          <w:rFonts w:ascii="Times New Roman" w:eastAsia="Times New Roman" w:hAnsi="Times New Roman" w:cs="Times New Roman"/>
          <w:sz w:val="24"/>
          <w:szCs w:val="24"/>
          <w:lang w:eastAsia="pl-PL"/>
        </w:rPr>
        <w:t xml:space="preserve">(przetarg nieograniczony) </w:t>
      </w:r>
      <w:r w:rsidRPr="007C2180">
        <w:rPr>
          <w:rFonts w:ascii="Times New Roman" w:eastAsia="Times New Roman" w:hAnsi="Times New Roman" w:cs="Times New Roman"/>
          <w:sz w:val="24"/>
          <w:szCs w:val="24"/>
          <w:lang w:eastAsia="pl-PL"/>
        </w:rPr>
        <w:br/>
        <w:t xml:space="preserve">Tak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IV.3) Negocjacje z ogłoszeniem, dialog konkurencyjny, partnerstwo innowacyjne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IV.3.1) Informacje na temat negocjacji z ogłoszeniem</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t xml:space="preserve">Minimalne wymagania, które muszą spełniać wszystkie oferty: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t xml:space="preserve">Przewidziane jest zastrzeżenie prawa do udzielenia zamówienia na podstawie ofert wstępnych </w:t>
      </w:r>
      <w:r w:rsidRPr="007C2180">
        <w:rPr>
          <w:rFonts w:ascii="Times New Roman" w:eastAsia="Times New Roman" w:hAnsi="Times New Roman" w:cs="Times New Roman"/>
          <w:sz w:val="24"/>
          <w:szCs w:val="24"/>
          <w:lang w:eastAsia="pl-PL"/>
        </w:rPr>
        <w:lastRenderedPageBreak/>
        <w:t xml:space="preserve">bez przeprowadzenia negocjacji </w:t>
      </w:r>
      <w:r w:rsidRPr="007C2180">
        <w:rPr>
          <w:rFonts w:ascii="Times New Roman" w:eastAsia="Times New Roman" w:hAnsi="Times New Roman" w:cs="Times New Roman"/>
          <w:sz w:val="24"/>
          <w:szCs w:val="24"/>
          <w:lang w:eastAsia="pl-PL"/>
        </w:rPr>
        <w:br/>
        <w:t xml:space="preserve">Przewidziany jest podział negocjacji na etapy w celu ograniczenia liczby ofert: </w:t>
      </w:r>
      <w:r w:rsidRPr="007C2180">
        <w:rPr>
          <w:rFonts w:ascii="Times New Roman" w:eastAsia="Times New Roman" w:hAnsi="Times New Roman" w:cs="Times New Roman"/>
          <w:sz w:val="24"/>
          <w:szCs w:val="24"/>
          <w:lang w:eastAsia="pl-PL"/>
        </w:rPr>
        <w:br/>
        <w:t xml:space="preserve">Należy podać informacje na temat etapów negocjacji (w tym liczbę etapów):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t xml:space="preserve">Informacje dodatkowe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IV.3.2) Informacje na temat dialogu konkurencyjnego</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t xml:space="preserve">Wstępny harmonogram postępowania: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t xml:space="preserve">Podział dialogu na etapy w celu ograniczenia liczby rozwiązań: </w:t>
      </w:r>
      <w:r w:rsidRPr="007C2180">
        <w:rPr>
          <w:rFonts w:ascii="Times New Roman" w:eastAsia="Times New Roman" w:hAnsi="Times New Roman" w:cs="Times New Roman"/>
          <w:sz w:val="24"/>
          <w:szCs w:val="24"/>
          <w:lang w:eastAsia="pl-PL"/>
        </w:rPr>
        <w:br/>
        <w:t xml:space="preserve">Należy podać informacje na temat etapów dialogu: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t xml:space="preserve">Informacje dodatkowe: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IV.3.3) Informacje na temat partnerstwa innowacyjnego</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t xml:space="preserve">Informacje dodatkowe: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IV.4) Licytacja elektroniczna </w:t>
      </w:r>
      <w:r w:rsidRPr="007C2180">
        <w:rPr>
          <w:rFonts w:ascii="Times New Roman" w:eastAsia="Times New Roman" w:hAnsi="Times New Roman" w:cs="Times New Roman"/>
          <w:sz w:val="24"/>
          <w:szCs w:val="24"/>
          <w:lang w:eastAsia="pl-PL"/>
        </w:rPr>
        <w:br/>
        <w:t xml:space="preserve">Adres strony internetowej, na której będzie prowadzona licytacja elektroniczna: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Informacje o liczbie etapów licytacji elektronicznej i czasie ich trwania: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Czas trwania: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Termin składania wniosków o dopuszczenie do udziału w licytacji elektronicznej: </w:t>
      </w:r>
      <w:r w:rsidRPr="007C2180">
        <w:rPr>
          <w:rFonts w:ascii="Times New Roman" w:eastAsia="Times New Roman" w:hAnsi="Times New Roman" w:cs="Times New Roman"/>
          <w:sz w:val="24"/>
          <w:szCs w:val="24"/>
          <w:lang w:eastAsia="pl-PL"/>
        </w:rPr>
        <w:br/>
        <w:t xml:space="preserve">Data: godzina: </w:t>
      </w:r>
      <w:r w:rsidRPr="007C2180">
        <w:rPr>
          <w:rFonts w:ascii="Times New Roman" w:eastAsia="Times New Roman" w:hAnsi="Times New Roman" w:cs="Times New Roman"/>
          <w:sz w:val="24"/>
          <w:szCs w:val="24"/>
          <w:lang w:eastAsia="pl-PL"/>
        </w:rPr>
        <w:br/>
        <w:t xml:space="preserve">Termin otwarcia licytacji elektronicznej: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t xml:space="preserve">Termin i warunki zamknięcia licytacji elektronicznej: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lastRenderedPageBreak/>
        <w:br/>
        <w:t xml:space="preserve">Istotne dla stron postanowienia, które zostaną wprowadzone do treści zawieranej umowy w sprawie zamówienia publicznego, albo ogólne warunki umowy, albo wzór umowy: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br/>
        <w:t xml:space="preserve">Wymagania dotyczące zabezpieczenia należytego wykonania umowy: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lang w:eastAsia="pl-PL"/>
        </w:rPr>
        <w:br/>
        <w:t xml:space="preserve">Informacje dodatkowe: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r w:rsidRPr="007C2180">
        <w:rPr>
          <w:rFonts w:ascii="Times New Roman" w:eastAsia="Times New Roman" w:hAnsi="Times New Roman" w:cs="Times New Roman"/>
          <w:b/>
          <w:bCs/>
          <w:sz w:val="24"/>
          <w:szCs w:val="24"/>
          <w:lang w:eastAsia="pl-PL"/>
        </w:rPr>
        <w:t>IV.5) ZMIANA UMOWY</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C2180">
        <w:rPr>
          <w:rFonts w:ascii="Times New Roman" w:eastAsia="Times New Roman" w:hAnsi="Times New Roman" w:cs="Times New Roman"/>
          <w:sz w:val="24"/>
          <w:szCs w:val="24"/>
          <w:lang w:eastAsia="pl-PL"/>
        </w:rPr>
        <w:t xml:space="preserve"> Tak </w:t>
      </w:r>
      <w:r w:rsidRPr="007C2180">
        <w:rPr>
          <w:rFonts w:ascii="Times New Roman" w:eastAsia="Times New Roman" w:hAnsi="Times New Roman" w:cs="Times New Roman"/>
          <w:sz w:val="24"/>
          <w:szCs w:val="24"/>
          <w:lang w:eastAsia="pl-PL"/>
        </w:rPr>
        <w:br/>
        <w:t xml:space="preserve">Należy wskazać zakres, charakter zmian oraz warunki wprowadzenia zmian: </w:t>
      </w:r>
      <w:r w:rsidRPr="007C2180">
        <w:rPr>
          <w:rFonts w:ascii="Times New Roman" w:eastAsia="Times New Roman" w:hAnsi="Times New Roman" w:cs="Times New Roman"/>
          <w:sz w:val="24"/>
          <w:szCs w:val="24"/>
          <w:lang w:eastAsia="pl-PL"/>
        </w:rPr>
        <w:br/>
        <w:t xml:space="preserve">1. Zamawiający dopuszcza możliwość dokonywania zmian postanowień zawartej umowy w stosunku do treści oferty, na podstawie której dokonano wyboru Wykonawcy i określa następujące warunki tych zmian: 1) w przypadku, gdy wymagane przez Zamawiającego urządzenia lub oprogramowanie nie będą dostępne na rynku, będą wycofane ze sprzedaży przez producenta lub producent wprowadzi nowszy model lub wersje oprogramowania, przewiduje się udostępnienie równoważnego, nowszego lub lepszego sprzętu (modelu) lub wersji oprogramowania spełniającego wszystkie wymagania Zamawiającego określone w umowie oraz SIWZ, której nie można było przewidzieć w chwili zawarcia umowy. 2. W przypadku zmiany liczby urządzeń, ich rodzaju lub liczby użytkowników zostanie przeprowadzona ponowna kalkulacja, a zmiany zostaną wprowadzone aneksem do umowy.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IV.6) INFORMACJE ADMINISTRACYJNE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IV.6.1) Sposób udostępniania informacji o charakterze poufnym </w:t>
      </w:r>
      <w:r w:rsidRPr="007C2180">
        <w:rPr>
          <w:rFonts w:ascii="Times New Roman" w:eastAsia="Times New Roman" w:hAnsi="Times New Roman" w:cs="Times New Roman"/>
          <w:i/>
          <w:iCs/>
          <w:sz w:val="24"/>
          <w:szCs w:val="24"/>
          <w:lang w:eastAsia="pl-PL"/>
        </w:rPr>
        <w:t xml:space="preserve">(jeżeli dotyczy):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Środki służące ochronie informacji o charakterze poufnym</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C2180">
        <w:rPr>
          <w:rFonts w:ascii="Times New Roman" w:eastAsia="Times New Roman" w:hAnsi="Times New Roman" w:cs="Times New Roman"/>
          <w:sz w:val="24"/>
          <w:szCs w:val="24"/>
          <w:lang w:eastAsia="pl-PL"/>
        </w:rPr>
        <w:br/>
        <w:t xml:space="preserve">Data: 2018-01-02, godzina: 09:00, </w:t>
      </w:r>
      <w:r w:rsidRPr="007C218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C2180">
        <w:rPr>
          <w:rFonts w:ascii="Times New Roman" w:eastAsia="Times New Roman" w:hAnsi="Times New Roman" w:cs="Times New Roman"/>
          <w:sz w:val="24"/>
          <w:szCs w:val="24"/>
          <w:lang w:eastAsia="pl-PL"/>
        </w:rPr>
        <w:br/>
        <w:t xml:space="preserve">Nie </w:t>
      </w:r>
      <w:r w:rsidRPr="007C2180">
        <w:rPr>
          <w:rFonts w:ascii="Times New Roman" w:eastAsia="Times New Roman" w:hAnsi="Times New Roman" w:cs="Times New Roman"/>
          <w:sz w:val="24"/>
          <w:szCs w:val="24"/>
          <w:lang w:eastAsia="pl-PL"/>
        </w:rPr>
        <w:br/>
        <w:t xml:space="preserve">Wskazać powody: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C2180">
        <w:rPr>
          <w:rFonts w:ascii="Times New Roman" w:eastAsia="Times New Roman" w:hAnsi="Times New Roman" w:cs="Times New Roman"/>
          <w:sz w:val="24"/>
          <w:szCs w:val="24"/>
          <w:lang w:eastAsia="pl-PL"/>
        </w:rPr>
        <w:br/>
        <w:t xml:space="preserve">&gt; Oferta winna być sporządzona w języku polskim.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 xml:space="preserve">IV.6.3) Termin związania ofertą: </w:t>
      </w:r>
      <w:r w:rsidRPr="007C2180">
        <w:rPr>
          <w:rFonts w:ascii="Times New Roman" w:eastAsia="Times New Roman" w:hAnsi="Times New Roman" w:cs="Times New Roman"/>
          <w:sz w:val="24"/>
          <w:szCs w:val="24"/>
          <w:lang w:eastAsia="pl-PL"/>
        </w:rPr>
        <w:t xml:space="preserve">do: okres w dniach: 30 (od ostatecznego terminu składania ofert)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C2180">
        <w:rPr>
          <w:rFonts w:ascii="Times New Roman" w:eastAsia="Times New Roman" w:hAnsi="Times New Roman" w:cs="Times New Roman"/>
          <w:sz w:val="24"/>
          <w:szCs w:val="24"/>
          <w:lang w:eastAsia="pl-PL"/>
        </w:rPr>
        <w:t xml:space="preserve"> Nie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C2180">
        <w:rPr>
          <w:rFonts w:ascii="Times New Roman" w:eastAsia="Times New Roman" w:hAnsi="Times New Roman" w:cs="Times New Roman"/>
          <w:sz w:val="24"/>
          <w:szCs w:val="24"/>
          <w:lang w:eastAsia="pl-PL"/>
        </w:rPr>
        <w:t xml:space="preserve"> Nie </w:t>
      </w:r>
      <w:r w:rsidRPr="007C2180">
        <w:rPr>
          <w:rFonts w:ascii="Times New Roman" w:eastAsia="Times New Roman" w:hAnsi="Times New Roman" w:cs="Times New Roman"/>
          <w:sz w:val="24"/>
          <w:szCs w:val="24"/>
          <w:lang w:eastAsia="pl-PL"/>
        </w:rPr>
        <w:br/>
      </w:r>
      <w:r w:rsidRPr="007C2180">
        <w:rPr>
          <w:rFonts w:ascii="Times New Roman" w:eastAsia="Times New Roman" w:hAnsi="Times New Roman" w:cs="Times New Roman"/>
          <w:b/>
          <w:bCs/>
          <w:sz w:val="24"/>
          <w:szCs w:val="24"/>
          <w:lang w:eastAsia="pl-PL"/>
        </w:rPr>
        <w:lastRenderedPageBreak/>
        <w:t>IV.6.6) Informacje dodatkowe:</w:t>
      </w:r>
      <w:r w:rsidRPr="007C2180">
        <w:rPr>
          <w:rFonts w:ascii="Times New Roman" w:eastAsia="Times New Roman" w:hAnsi="Times New Roman" w:cs="Times New Roman"/>
          <w:sz w:val="24"/>
          <w:szCs w:val="24"/>
          <w:lang w:eastAsia="pl-PL"/>
        </w:rPr>
        <w:t xml:space="preserve"> </w:t>
      </w:r>
      <w:r w:rsidRPr="007C2180">
        <w:rPr>
          <w:rFonts w:ascii="Times New Roman" w:eastAsia="Times New Roman" w:hAnsi="Times New Roman" w:cs="Times New Roman"/>
          <w:sz w:val="24"/>
          <w:szCs w:val="24"/>
          <w:lang w:eastAsia="pl-PL"/>
        </w:rPr>
        <w:br/>
      </w:r>
    </w:p>
    <w:p w:rsidR="007C2180" w:rsidRPr="007C2180" w:rsidRDefault="007C2180" w:rsidP="007C2180">
      <w:pPr>
        <w:spacing w:after="0" w:line="240" w:lineRule="auto"/>
        <w:jc w:val="center"/>
        <w:rPr>
          <w:rFonts w:ascii="Times New Roman" w:eastAsia="Times New Roman" w:hAnsi="Times New Roman" w:cs="Times New Roman"/>
          <w:sz w:val="24"/>
          <w:szCs w:val="24"/>
          <w:lang w:eastAsia="pl-PL"/>
        </w:rPr>
      </w:pPr>
      <w:r w:rsidRPr="007C2180">
        <w:rPr>
          <w:rFonts w:ascii="Times New Roman" w:eastAsia="Times New Roman" w:hAnsi="Times New Roman" w:cs="Times New Roman"/>
          <w:sz w:val="24"/>
          <w:szCs w:val="24"/>
          <w:u w:val="single"/>
          <w:lang w:eastAsia="pl-PL"/>
        </w:rPr>
        <w:t xml:space="preserve">ZAŁĄCZNIK I - INFORMACJE DOTYCZĄCE OFERT CZĘŚCIOWYCH </w:t>
      </w:r>
    </w:p>
    <w:p w:rsidR="007C2180" w:rsidRPr="007C2180" w:rsidRDefault="007C2180" w:rsidP="007C2180">
      <w:pPr>
        <w:spacing w:after="0" w:line="240" w:lineRule="auto"/>
        <w:rPr>
          <w:rFonts w:ascii="Times New Roman" w:eastAsia="Times New Roman" w:hAnsi="Times New Roman" w:cs="Times New Roman"/>
          <w:sz w:val="24"/>
          <w:szCs w:val="24"/>
          <w:lang w:eastAsia="pl-PL"/>
        </w:rPr>
      </w:pPr>
    </w:p>
    <w:p w:rsidR="007C2180" w:rsidRPr="007C2180" w:rsidRDefault="007C2180" w:rsidP="007C2180">
      <w:pPr>
        <w:spacing w:after="0" w:line="240" w:lineRule="auto"/>
        <w:rPr>
          <w:rFonts w:ascii="Times New Roman" w:eastAsia="Times New Roman" w:hAnsi="Times New Roman" w:cs="Times New Roman"/>
          <w:sz w:val="24"/>
          <w:szCs w:val="24"/>
          <w:lang w:eastAsia="pl-PL"/>
        </w:rPr>
      </w:pPr>
    </w:p>
    <w:p w:rsidR="007C2180" w:rsidRPr="007C2180" w:rsidRDefault="007C2180" w:rsidP="007C2180">
      <w:pPr>
        <w:spacing w:after="240" w:line="240" w:lineRule="auto"/>
        <w:rPr>
          <w:rFonts w:ascii="Times New Roman" w:eastAsia="Times New Roman" w:hAnsi="Times New Roman" w:cs="Times New Roman"/>
          <w:sz w:val="24"/>
          <w:szCs w:val="24"/>
          <w:lang w:eastAsia="pl-PL"/>
        </w:rPr>
      </w:pPr>
    </w:p>
    <w:p w:rsidR="007C2180" w:rsidRPr="007C2180" w:rsidRDefault="007C2180" w:rsidP="007C2180">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C2180" w:rsidRPr="007C2180" w:rsidTr="007C2180">
        <w:trPr>
          <w:tblCellSpacing w:w="15" w:type="dxa"/>
        </w:trPr>
        <w:tc>
          <w:tcPr>
            <w:tcW w:w="0" w:type="auto"/>
            <w:vAlign w:val="center"/>
            <w:hideMark/>
          </w:tcPr>
          <w:p w:rsidR="007C2180" w:rsidRPr="007C2180" w:rsidRDefault="007C2180" w:rsidP="007C2180">
            <w:pPr>
              <w:spacing w:after="0" w:line="240" w:lineRule="auto"/>
              <w:rPr>
                <w:rFonts w:ascii="Times New Roman" w:eastAsia="Times New Roman" w:hAnsi="Times New Roman" w:cs="Times New Roman"/>
                <w:sz w:val="24"/>
                <w:szCs w:val="24"/>
                <w:lang w:eastAsia="pl-PL"/>
              </w:rPr>
            </w:pPr>
          </w:p>
        </w:tc>
      </w:tr>
    </w:tbl>
    <w:p w:rsidR="0035785C" w:rsidRPr="007C2180" w:rsidRDefault="0035785C" w:rsidP="007C2180">
      <w:bookmarkStart w:id="0" w:name="_GoBack"/>
      <w:bookmarkEnd w:id="0"/>
    </w:p>
    <w:sectPr w:rsidR="0035785C" w:rsidRPr="007C21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82E"/>
    <w:rsid w:val="00037D7E"/>
    <w:rsid w:val="0035785C"/>
    <w:rsid w:val="007C2180"/>
    <w:rsid w:val="00A668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59399">
      <w:bodyDiv w:val="1"/>
      <w:marLeft w:val="0"/>
      <w:marRight w:val="0"/>
      <w:marTop w:val="0"/>
      <w:marBottom w:val="0"/>
      <w:divBdr>
        <w:top w:val="none" w:sz="0" w:space="0" w:color="auto"/>
        <w:left w:val="none" w:sz="0" w:space="0" w:color="auto"/>
        <w:bottom w:val="none" w:sz="0" w:space="0" w:color="auto"/>
        <w:right w:val="none" w:sz="0" w:space="0" w:color="auto"/>
      </w:divBdr>
      <w:divsChild>
        <w:div w:id="1821146293">
          <w:marLeft w:val="0"/>
          <w:marRight w:val="0"/>
          <w:marTop w:val="0"/>
          <w:marBottom w:val="0"/>
          <w:divBdr>
            <w:top w:val="none" w:sz="0" w:space="0" w:color="auto"/>
            <w:left w:val="none" w:sz="0" w:space="0" w:color="auto"/>
            <w:bottom w:val="none" w:sz="0" w:space="0" w:color="auto"/>
            <w:right w:val="none" w:sz="0" w:space="0" w:color="auto"/>
          </w:divBdr>
          <w:divsChild>
            <w:div w:id="1600334109">
              <w:marLeft w:val="0"/>
              <w:marRight w:val="0"/>
              <w:marTop w:val="0"/>
              <w:marBottom w:val="0"/>
              <w:divBdr>
                <w:top w:val="none" w:sz="0" w:space="0" w:color="auto"/>
                <w:left w:val="none" w:sz="0" w:space="0" w:color="auto"/>
                <w:bottom w:val="none" w:sz="0" w:space="0" w:color="auto"/>
                <w:right w:val="none" w:sz="0" w:space="0" w:color="auto"/>
              </w:divBdr>
            </w:div>
            <w:div w:id="1195921243">
              <w:marLeft w:val="0"/>
              <w:marRight w:val="0"/>
              <w:marTop w:val="0"/>
              <w:marBottom w:val="0"/>
              <w:divBdr>
                <w:top w:val="none" w:sz="0" w:space="0" w:color="auto"/>
                <w:left w:val="none" w:sz="0" w:space="0" w:color="auto"/>
                <w:bottom w:val="none" w:sz="0" w:space="0" w:color="auto"/>
                <w:right w:val="none" w:sz="0" w:space="0" w:color="auto"/>
              </w:divBdr>
            </w:div>
            <w:div w:id="251818049">
              <w:marLeft w:val="0"/>
              <w:marRight w:val="0"/>
              <w:marTop w:val="0"/>
              <w:marBottom w:val="0"/>
              <w:divBdr>
                <w:top w:val="none" w:sz="0" w:space="0" w:color="auto"/>
                <w:left w:val="none" w:sz="0" w:space="0" w:color="auto"/>
                <w:bottom w:val="none" w:sz="0" w:space="0" w:color="auto"/>
                <w:right w:val="none" w:sz="0" w:space="0" w:color="auto"/>
              </w:divBdr>
              <w:divsChild>
                <w:div w:id="2136172592">
                  <w:marLeft w:val="0"/>
                  <w:marRight w:val="0"/>
                  <w:marTop w:val="0"/>
                  <w:marBottom w:val="0"/>
                  <w:divBdr>
                    <w:top w:val="none" w:sz="0" w:space="0" w:color="auto"/>
                    <w:left w:val="none" w:sz="0" w:space="0" w:color="auto"/>
                    <w:bottom w:val="none" w:sz="0" w:space="0" w:color="auto"/>
                    <w:right w:val="none" w:sz="0" w:space="0" w:color="auto"/>
                  </w:divBdr>
                </w:div>
              </w:divsChild>
            </w:div>
            <w:div w:id="1242255850">
              <w:marLeft w:val="0"/>
              <w:marRight w:val="0"/>
              <w:marTop w:val="0"/>
              <w:marBottom w:val="0"/>
              <w:divBdr>
                <w:top w:val="none" w:sz="0" w:space="0" w:color="auto"/>
                <w:left w:val="none" w:sz="0" w:space="0" w:color="auto"/>
                <w:bottom w:val="none" w:sz="0" w:space="0" w:color="auto"/>
                <w:right w:val="none" w:sz="0" w:space="0" w:color="auto"/>
              </w:divBdr>
              <w:divsChild>
                <w:div w:id="607395687">
                  <w:marLeft w:val="0"/>
                  <w:marRight w:val="0"/>
                  <w:marTop w:val="0"/>
                  <w:marBottom w:val="0"/>
                  <w:divBdr>
                    <w:top w:val="none" w:sz="0" w:space="0" w:color="auto"/>
                    <w:left w:val="none" w:sz="0" w:space="0" w:color="auto"/>
                    <w:bottom w:val="none" w:sz="0" w:space="0" w:color="auto"/>
                    <w:right w:val="none" w:sz="0" w:space="0" w:color="auto"/>
                  </w:divBdr>
                </w:div>
              </w:divsChild>
            </w:div>
            <w:div w:id="2080319881">
              <w:marLeft w:val="0"/>
              <w:marRight w:val="0"/>
              <w:marTop w:val="0"/>
              <w:marBottom w:val="0"/>
              <w:divBdr>
                <w:top w:val="none" w:sz="0" w:space="0" w:color="auto"/>
                <w:left w:val="none" w:sz="0" w:space="0" w:color="auto"/>
                <w:bottom w:val="none" w:sz="0" w:space="0" w:color="auto"/>
                <w:right w:val="none" w:sz="0" w:space="0" w:color="auto"/>
              </w:divBdr>
              <w:divsChild>
                <w:div w:id="791823409">
                  <w:marLeft w:val="0"/>
                  <w:marRight w:val="0"/>
                  <w:marTop w:val="0"/>
                  <w:marBottom w:val="0"/>
                  <w:divBdr>
                    <w:top w:val="none" w:sz="0" w:space="0" w:color="auto"/>
                    <w:left w:val="none" w:sz="0" w:space="0" w:color="auto"/>
                    <w:bottom w:val="none" w:sz="0" w:space="0" w:color="auto"/>
                    <w:right w:val="none" w:sz="0" w:space="0" w:color="auto"/>
                  </w:divBdr>
                </w:div>
                <w:div w:id="937328302">
                  <w:marLeft w:val="0"/>
                  <w:marRight w:val="0"/>
                  <w:marTop w:val="0"/>
                  <w:marBottom w:val="0"/>
                  <w:divBdr>
                    <w:top w:val="none" w:sz="0" w:space="0" w:color="auto"/>
                    <w:left w:val="none" w:sz="0" w:space="0" w:color="auto"/>
                    <w:bottom w:val="none" w:sz="0" w:space="0" w:color="auto"/>
                    <w:right w:val="none" w:sz="0" w:space="0" w:color="auto"/>
                  </w:divBdr>
                </w:div>
                <w:div w:id="81997622">
                  <w:marLeft w:val="0"/>
                  <w:marRight w:val="0"/>
                  <w:marTop w:val="0"/>
                  <w:marBottom w:val="0"/>
                  <w:divBdr>
                    <w:top w:val="none" w:sz="0" w:space="0" w:color="auto"/>
                    <w:left w:val="none" w:sz="0" w:space="0" w:color="auto"/>
                    <w:bottom w:val="none" w:sz="0" w:space="0" w:color="auto"/>
                    <w:right w:val="none" w:sz="0" w:space="0" w:color="auto"/>
                  </w:divBdr>
                </w:div>
                <w:div w:id="1269393505">
                  <w:marLeft w:val="0"/>
                  <w:marRight w:val="0"/>
                  <w:marTop w:val="0"/>
                  <w:marBottom w:val="0"/>
                  <w:divBdr>
                    <w:top w:val="none" w:sz="0" w:space="0" w:color="auto"/>
                    <w:left w:val="none" w:sz="0" w:space="0" w:color="auto"/>
                    <w:bottom w:val="none" w:sz="0" w:space="0" w:color="auto"/>
                    <w:right w:val="none" w:sz="0" w:space="0" w:color="auto"/>
                  </w:divBdr>
                </w:div>
              </w:divsChild>
            </w:div>
            <w:div w:id="2137067119">
              <w:marLeft w:val="0"/>
              <w:marRight w:val="0"/>
              <w:marTop w:val="0"/>
              <w:marBottom w:val="0"/>
              <w:divBdr>
                <w:top w:val="none" w:sz="0" w:space="0" w:color="auto"/>
                <w:left w:val="none" w:sz="0" w:space="0" w:color="auto"/>
                <w:bottom w:val="none" w:sz="0" w:space="0" w:color="auto"/>
                <w:right w:val="none" w:sz="0" w:space="0" w:color="auto"/>
              </w:divBdr>
              <w:divsChild>
                <w:div w:id="1907229499">
                  <w:marLeft w:val="0"/>
                  <w:marRight w:val="0"/>
                  <w:marTop w:val="0"/>
                  <w:marBottom w:val="0"/>
                  <w:divBdr>
                    <w:top w:val="none" w:sz="0" w:space="0" w:color="auto"/>
                    <w:left w:val="none" w:sz="0" w:space="0" w:color="auto"/>
                    <w:bottom w:val="none" w:sz="0" w:space="0" w:color="auto"/>
                    <w:right w:val="none" w:sz="0" w:space="0" w:color="auto"/>
                  </w:divBdr>
                </w:div>
                <w:div w:id="40980553">
                  <w:marLeft w:val="0"/>
                  <w:marRight w:val="0"/>
                  <w:marTop w:val="0"/>
                  <w:marBottom w:val="0"/>
                  <w:divBdr>
                    <w:top w:val="none" w:sz="0" w:space="0" w:color="auto"/>
                    <w:left w:val="none" w:sz="0" w:space="0" w:color="auto"/>
                    <w:bottom w:val="none" w:sz="0" w:space="0" w:color="auto"/>
                    <w:right w:val="none" w:sz="0" w:space="0" w:color="auto"/>
                  </w:divBdr>
                </w:div>
                <w:div w:id="484591427">
                  <w:marLeft w:val="0"/>
                  <w:marRight w:val="0"/>
                  <w:marTop w:val="0"/>
                  <w:marBottom w:val="0"/>
                  <w:divBdr>
                    <w:top w:val="none" w:sz="0" w:space="0" w:color="auto"/>
                    <w:left w:val="none" w:sz="0" w:space="0" w:color="auto"/>
                    <w:bottom w:val="none" w:sz="0" w:space="0" w:color="auto"/>
                    <w:right w:val="none" w:sz="0" w:space="0" w:color="auto"/>
                  </w:divBdr>
                </w:div>
                <w:div w:id="2103724225">
                  <w:marLeft w:val="0"/>
                  <w:marRight w:val="0"/>
                  <w:marTop w:val="0"/>
                  <w:marBottom w:val="0"/>
                  <w:divBdr>
                    <w:top w:val="none" w:sz="0" w:space="0" w:color="auto"/>
                    <w:left w:val="none" w:sz="0" w:space="0" w:color="auto"/>
                    <w:bottom w:val="none" w:sz="0" w:space="0" w:color="auto"/>
                    <w:right w:val="none" w:sz="0" w:space="0" w:color="auto"/>
                  </w:divBdr>
                </w:div>
                <w:div w:id="867990293">
                  <w:marLeft w:val="0"/>
                  <w:marRight w:val="0"/>
                  <w:marTop w:val="0"/>
                  <w:marBottom w:val="0"/>
                  <w:divBdr>
                    <w:top w:val="none" w:sz="0" w:space="0" w:color="auto"/>
                    <w:left w:val="none" w:sz="0" w:space="0" w:color="auto"/>
                    <w:bottom w:val="none" w:sz="0" w:space="0" w:color="auto"/>
                    <w:right w:val="none" w:sz="0" w:space="0" w:color="auto"/>
                  </w:divBdr>
                </w:div>
                <w:div w:id="167448252">
                  <w:marLeft w:val="0"/>
                  <w:marRight w:val="0"/>
                  <w:marTop w:val="0"/>
                  <w:marBottom w:val="0"/>
                  <w:divBdr>
                    <w:top w:val="none" w:sz="0" w:space="0" w:color="auto"/>
                    <w:left w:val="none" w:sz="0" w:space="0" w:color="auto"/>
                    <w:bottom w:val="none" w:sz="0" w:space="0" w:color="auto"/>
                    <w:right w:val="none" w:sz="0" w:space="0" w:color="auto"/>
                  </w:divBdr>
                </w:div>
                <w:div w:id="1533493119">
                  <w:marLeft w:val="0"/>
                  <w:marRight w:val="0"/>
                  <w:marTop w:val="0"/>
                  <w:marBottom w:val="0"/>
                  <w:divBdr>
                    <w:top w:val="none" w:sz="0" w:space="0" w:color="auto"/>
                    <w:left w:val="none" w:sz="0" w:space="0" w:color="auto"/>
                    <w:bottom w:val="none" w:sz="0" w:space="0" w:color="auto"/>
                    <w:right w:val="none" w:sz="0" w:space="0" w:color="auto"/>
                  </w:divBdr>
                </w:div>
              </w:divsChild>
            </w:div>
            <w:div w:id="104929749">
              <w:marLeft w:val="0"/>
              <w:marRight w:val="0"/>
              <w:marTop w:val="0"/>
              <w:marBottom w:val="0"/>
              <w:divBdr>
                <w:top w:val="none" w:sz="0" w:space="0" w:color="auto"/>
                <w:left w:val="none" w:sz="0" w:space="0" w:color="auto"/>
                <w:bottom w:val="none" w:sz="0" w:space="0" w:color="auto"/>
                <w:right w:val="none" w:sz="0" w:space="0" w:color="auto"/>
              </w:divBdr>
              <w:divsChild>
                <w:div w:id="1364556472">
                  <w:marLeft w:val="0"/>
                  <w:marRight w:val="0"/>
                  <w:marTop w:val="0"/>
                  <w:marBottom w:val="0"/>
                  <w:divBdr>
                    <w:top w:val="none" w:sz="0" w:space="0" w:color="auto"/>
                    <w:left w:val="none" w:sz="0" w:space="0" w:color="auto"/>
                    <w:bottom w:val="none" w:sz="0" w:space="0" w:color="auto"/>
                    <w:right w:val="none" w:sz="0" w:space="0" w:color="auto"/>
                  </w:divBdr>
                </w:div>
                <w:div w:id="579871086">
                  <w:marLeft w:val="0"/>
                  <w:marRight w:val="0"/>
                  <w:marTop w:val="0"/>
                  <w:marBottom w:val="0"/>
                  <w:divBdr>
                    <w:top w:val="none" w:sz="0" w:space="0" w:color="auto"/>
                    <w:left w:val="none" w:sz="0" w:space="0" w:color="auto"/>
                    <w:bottom w:val="none" w:sz="0" w:space="0" w:color="auto"/>
                    <w:right w:val="none" w:sz="0" w:space="0" w:color="auto"/>
                  </w:divBdr>
                </w:div>
              </w:divsChild>
            </w:div>
            <w:div w:id="1640920959">
              <w:marLeft w:val="0"/>
              <w:marRight w:val="0"/>
              <w:marTop w:val="0"/>
              <w:marBottom w:val="0"/>
              <w:divBdr>
                <w:top w:val="none" w:sz="0" w:space="0" w:color="auto"/>
                <w:left w:val="none" w:sz="0" w:space="0" w:color="auto"/>
                <w:bottom w:val="none" w:sz="0" w:space="0" w:color="auto"/>
                <w:right w:val="none" w:sz="0" w:space="0" w:color="auto"/>
              </w:divBdr>
              <w:divsChild>
                <w:div w:id="431828248">
                  <w:marLeft w:val="0"/>
                  <w:marRight w:val="0"/>
                  <w:marTop w:val="0"/>
                  <w:marBottom w:val="0"/>
                  <w:divBdr>
                    <w:top w:val="none" w:sz="0" w:space="0" w:color="auto"/>
                    <w:left w:val="none" w:sz="0" w:space="0" w:color="auto"/>
                    <w:bottom w:val="none" w:sz="0" w:space="0" w:color="auto"/>
                    <w:right w:val="none" w:sz="0" w:space="0" w:color="auto"/>
                  </w:divBdr>
                </w:div>
                <w:div w:id="254100221">
                  <w:marLeft w:val="0"/>
                  <w:marRight w:val="0"/>
                  <w:marTop w:val="0"/>
                  <w:marBottom w:val="0"/>
                  <w:divBdr>
                    <w:top w:val="none" w:sz="0" w:space="0" w:color="auto"/>
                    <w:left w:val="none" w:sz="0" w:space="0" w:color="auto"/>
                    <w:bottom w:val="none" w:sz="0" w:space="0" w:color="auto"/>
                    <w:right w:val="none" w:sz="0" w:space="0" w:color="auto"/>
                  </w:divBdr>
                </w:div>
                <w:div w:id="40983159">
                  <w:marLeft w:val="0"/>
                  <w:marRight w:val="0"/>
                  <w:marTop w:val="0"/>
                  <w:marBottom w:val="0"/>
                  <w:divBdr>
                    <w:top w:val="none" w:sz="0" w:space="0" w:color="auto"/>
                    <w:left w:val="none" w:sz="0" w:space="0" w:color="auto"/>
                    <w:bottom w:val="none" w:sz="0" w:space="0" w:color="auto"/>
                    <w:right w:val="none" w:sz="0" w:space="0" w:color="auto"/>
                  </w:divBdr>
                </w:div>
                <w:div w:id="732702360">
                  <w:marLeft w:val="0"/>
                  <w:marRight w:val="0"/>
                  <w:marTop w:val="0"/>
                  <w:marBottom w:val="0"/>
                  <w:divBdr>
                    <w:top w:val="none" w:sz="0" w:space="0" w:color="auto"/>
                    <w:left w:val="none" w:sz="0" w:space="0" w:color="auto"/>
                    <w:bottom w:val="none" w:sz="0" w:space="0" w:color="auto"/>
                    <w:right w:val="none" w:sz="0" w:space="0" w:color="auto"/>
                  </w:divBdr>
                </w:div>
                <w:div w:id="776174402">
                  <w:marLeft w:val="0"/>
                  <w:marRight w:val="0"/>
                  <w:marTop w:val="0"/>
                  <w:marBottom w:val="0"/>
                  <w:divBdr>
                    <w:top w:val="none" w:sz="0" w:space="0" w:color="auto"/>
                    <w:left w:val="none" w:sz="0" w:space="0" w:color="auto"/>
                    <w:bottom w:val="none" w:sz="0" w:space="0" w:color="auto"/>
                    <w:right w:val="none" w:sz="0" w:space="0" w:color="auto"/>
                  </w:divBdr>
                </w:div>
                <w:div w:id="1071855569">
                  <w:marLeft w:val="0"/>
                  <w:marRight w:val="0"/>
                  <w:marTop w:val="0"/>
                  <w:marBottom w:val="0"/>
                  <w:divBdr>
                    <w:top w:val="none" w:sz="0" w:space="0" w:color="auto"/>
                    <w:left w:val="none" w:sz="0" w:space="0" w:color="auto"/>
                    <w:bottom w:val="none" w:sz="0" w:space="0" w:color="auto"/>
                    <w:right w:val="none" w:sz="0" w:space="0" w:color="auto"/>
                  </w:divBdr>
                </w:div>
              </w:divsChild>
            </w:div>
            <w:div w:id="1003968567">
              <w:marLeft w:val="0"/>
              <w:marRight w:val="0"/>
              <w:marTop w:val="0"/>
              <w:marBottom w:val="0"/>
              <w:divBdr>
                <w:top w:val="none" w:sz="0" w:space="0" w:color="auto"/>
                <w:left w:val="none" w:sz="0" w:space="0" w:color="auto"/>
                <w:bottom w:val="none" w:sz="0" w:space="0" w:color="auto"/>
                <w:right w:val="none" w:sz="0" w:space="0" w:color="auto"/>
              </w:divBdr>
              <w:divsChild>
                <w:div w:id="1839886123">
                  <w:marLeft w:val="0"/>
                  <w:marRight w:val="0"/>
                  <w:marTop w:val="0"/>
                  <w:marBottom w:val="0"/>
                  <w:divBdr>
                    <w:top w:val="none" w:sz="0" w:space="0" w:color="auto"/>
                    <w:left w:val="none" w:sz="0" w:space="0" w:color="auto"/>
                    <w:bottom w:val="none" w:sz="0" w:space="0" w:color="auto"/>
                    <w:right w:val="none" w:sz="0" w:space="0" w:color="auto"/>
                  </w:divBdr>
                </w:div>
                <w:div w:id="2025787652">
                  <w:marLeft w:val="0"/>
                  <w:marRight w:val="0"/>
                  <w:marTop w:val="0"/>
                  <w:marBottom w:val="0"/>
                  <w:divBdr>
                    <w:top w:val="none" w:sz="0" w:space="0" w:color="auto"/>
                    <w:left w:val="none" w:sz="0" w:space="0" w:color="auto"/>
                    <w:bottom w:val="none" w:sz="0" w:space="0" w:color="auto"/>
                    <w:right w:val="none" w:sz="0" w:space="0" w:color="auto"/>
                  </w:divBdr>
                </w:div>
                <w:div w:id="1400133138">
                  <w:marLeft w:val="0"/>
                  <w:marRight w:val="0"/>
                  <w:marTop w:val="0"/>
                  <w:marBottom w:val="0"/>
                  <w:divBdr>
                    <w:top w:val="none" w:sz="0" w:space="0" w:color="auto"/>
                    <w:left w:val="none" w:sz="0" w:space="0" w:color="auto"/>
                    <w:bottom w:val="none" w:sz="0" w:space="0" w:color="auto"/>
                    <w:right w:val="none" w:sz="0" w:space="0" w:color="auto"/>
                  </w:divBdr>
                </w:div>
                <w:div w:id="48962440">
                  <w:marLeft w:val="0"/>
                  <w:marRight w:val="0"/>
                  <w:marTop w:val="0"/>
                  <w:marBottom w:val="0"/>
                  <w:divBdr>
                    <w:top w:val="none" w:sz="0" w:space="0" w:color="auto"/>
                    <w:left w:val="none" w:sz="0" w:space="0" w:color="auto"/>
                    <w:bottom w:val="none" w:sz="0" w:space="0" w:color="auto"/>
                    <w:right w:val="none" w:sz="0" w:space="0" w:color="auto"/>
                  </w:divBdr>
                </w:div>
                <w:div w:id="875120111">
                  <w:marLeft w:val="0"/>
                  <w:marRight w:val="0"/>
                  <w:marTop w:val="0"/>
                  <w:marBottom w:val="0"/>
                  <w:divBdr>
                    <w:top w:val="none" w:sz="0" w:space="0" w:color="auto"/>
                    <w:left w:val="none" w:sz="0" w:space="0" w:color="auto"/>
                    <w:bottom w:val="none" w:sz="0" w:space="0" w:color="auto"/>
                    <w:right w:val="none" w:sz="0" w:space="0" w:color="auto"/>
                  </w:divBdr>
                </w:div>
                <w:div w:id="275525947">
                  <w:marLeft w:val="0"/>
                  <w:marRight w:val="0"/>
                  <w:marTop w:val="0"/>
                  <w:marBottom w:val="0"/>
                  <w:divBdr>
                    <w:top w:val="none" w:sz="0" w:space="0" w:color="auto"/>
                    <w:left w:val="none" w:sz="0" w:space="0" w:color="auto"/>
                    <w:bottom w:val="none" w:sz="0" w:space="0" w:color="auto"/>
                    <w:right w:val="none" w:sz="0" w:space="0" w:color="auto"/>
                  </w:divBdr>
                </w:div>
                <w:div w:id="1113288999">
                  <w:marLeft w:val="0"/>
                  <w:marRight w:val="0"/>
                  <w:marTop w:val="0"/>
                  <w:marBottom w:val="0"/>
                  <w:divBdr>
                    <w:top w:val="none" w:sz="0" w:space="0" w:color="auto"/>
                    <w:left w:val="none" w:sz="0" w:space="0" w:color="auto"/>
                    <w:bottom w:val="none" w:sz="0" w:space="0" w:color="auto"/>
                    <w:right w:val="none" w:sz="0" w:space="0" w:color="auto"/>
                  </w:divBdr>
                </w:div>
                <w:div w:id="1601524033">
                  <w:marLeft w:val="0"/>
                  <w:marRight w:val="0"/>
                  <w:marTop w:val="0"/>
                  <w:marBottom w:val="0"/>
                  <w:divBdr>
                    <w:top w:val="none" w:sz="0" w:space="0" w:color="auto"/>
                    <w:left w:val="none" w:sz="0" w:space="0" w:color="auto"/>
                    <w:bottom w:val="none" w:sz="0" w:space="0" w:color="auto"/>
                    <w:right w:val="none" w:sz="0" w:space="0" w:color="auto"/>
                  </w:divBdr>
                </w:div>
              </w:divsChild>
            </w:div>
            <w:div w:id="135858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18046">
      <w:bodyDiv w:val="1"/>
      <w:marLeft w:val="0"/>
      <w:marRight w:val="0"/>
      <w:marTop w:val="0"/>
      <w:marBottom w:val="0"/>
      <w:divBdr>
        <w:top w:val="none" w:sz="0" w:space="0" w:color="auto"/>
        <w:left w:val="none" w:sz="0" w:space="0" w:color="auto"/>
        <w:bottom w:val="none" w:sz="0" w:space="0" w:color="auto"/>
        <w:right w:val="none" w:sz="0" w:space="0" w:color="auto"/>
      </w:divBdr>
      <w:divsChild>
        <w:div w:id="1372143637">
          <w:marLeft w:val="0"/>
          <w:marRight w:val="0"/>
          <w:marTop w:val="0"/>
          <w:marBottom w:val="0"/>
          <w:divBdr>
            <w:top w:val="none" w:sz="0" w:space="0" w:color="auto"/>
            <w:left w:val="none" w:sz="0" w:space="0" w:color="auto"/>
            <w:bottom w:val="none" w:sz="0" w:space="0" w:color="auto"/>
            <w:right w:val="none" w:sz="0" w:space="0" w:color="auto"/>
          </w:divBdr>
          <w:divsChild>
            <w:div w:id="1581599778">
              <w:marLeft w:val="0"/>
              <w:marRight w:val="0"/>
              <w:marTop w:val="0"/>
              <w:marBottom w:val="0"/>
              <w:divBdr>
                <w:top w:val="none" w:sz="0" w:space="0" w:color="auto"/>
                <w:left w:val="none" w:sz="0" w:space="0" w:color="auto"/>
                <w:bottom w:val="none" w:sz="0" w:space="0" w:color="auto"/>
                <w:right w:val="none" w:sz="0" w:space="0" w:color="auto"/>
              </w:divBdr>
              <w:divsChild>
                <w:div w:id="1009596436">
                  <w:marLeft w:val="0"/>
                  <w:marRight w:val="0"/>
                  <w:marTop w:val="0"/>
                  <w:marBottom w:val="0"/>
                  <w:divBdr>
                    <w:top w:val="none" w:sz="0" w:space="0" w:color="auto"/>
                    <w:left w:val="none" w:sz="0" w:space="0" w:color="auto"/>
                    <w:bottom w:val="none" w:sz="0" w:space="0" w:color="auto"/>
                    <w:right w:val="none" w:sz="0" w:space="0" w:color="auto"/>
                  </w:divBdr>
                </w:div>
                <w:div w:id="1621523182">
                  <w:marLeft w:val="0"/>
                  <w:marRight w:val="0"/>
                  <w:marTop w:val="0"/>
                  <w:marBottom w:val="0"/>
                  <w:divBdr>
                    <w:top w:val="none" w:sz="0" w:space="0" w:color="auto"/>
                    <w:left w:val="none" w:sz="0" w:space="0" w:color="auto"/>
                    <w:bottom w:val="none" w:sz="0" w:space="0" w:color="auto"/>
                    <w:right w:val="none" w:sz="0" w:space="0" w:color="auto"/>
                  </w:divBdr>
                </w:div>
                <w:div w:id="1465808465">
                  <w:marLeft w:val="0"/>
                  <w:marRight w:val="0"/>
                  <w:marTop w:val="0"/>
                  <w:marBottom w:val="0"/>
                  <w:divBdr>
                    <w:top w:val="none" w:sz="0" w:space="0" w:color="auto"/>
                    <w:left w:val="none" w:sz="0" w:space="0" w:color="auto"/>
                    <w:bottom w:val="none" w:sz="0" w:space="0" w:color="auto"/>
                    <w:right w:val="none" w:sz="0" w:space="0" w:color="auto"/>
                  </w:divBdr>
                  <w:divsChild>
                    <w:div w:id="471101200">
                      <w:marLeft w:val="0"/>
                      <w:marRight w:val="0"/>
                      <w:marTop w:val="0"/>
                      <w:marBottom w:val="0"/>
                      <w:divBdr>
                        <w:top w:val="none" w:sz="0" w:space="0" w:color="auto"/>
                        <w:left w:val="none" w:sz="0" w:space="0" w:color="auto"/>
                        <w:bottom w:val="none" w:sz="0" w:space="0" w:color="auto"/>
                        <w:right w:val="none" w:sz="0" w:space="0" w:color="auto"/>
                      </w:divBdr>
                    </w:div>
                  </w:divsChild>
                </w:div>
                <w:div w:id="1175222278">
                  <w:marLeft w:val="0"/>
                  <w:marRight w:val="0"/>
                  <w:marTop w:val="0"/>
                  <w:marBottom w:val="0"/>
                  <w:divBdr>
                    <w:top w:val="none" w:sz="0" w:space="0" w:color="auto"/>
                    <w:left w:val="none" w:sz="0" w:space="0" w:color="auto"/>
                    <w:bottom w:val="none" w:sz="0" w:space="0" w:color="auto"/>
                    <w:right w:val="none" w:sz="0" w:space="0" w:color="auto"/>
                  </w:divBdr>
                  <w:divsChild>
                    <w:div w:id="880437257">
                      <w:marLeft w:val="0"/>
                      <w:marRight w:val="0"/>
                      <w:marTop w:val="0"/>
                      <w:marBottom w:val="0"/>
                      <w:divBdr>
                        <w:top w:val="none" w:sz="0" w:space="0" w:color="auto"/>
                        <w:left w:val="none" w:sz="0" w:space="0" w:color="auto"/>
                        <w:bottom w:val="none" w:sz="0" w:space="0" w:color="auto"/>
                        <w:right w:val="none" w:sz="0" w:space="0" w:color="auto"/>
                      </w:divBdr>
                    </w:div>
                  </w:divsChild>
                </w:div>
                <w:div w:id="484400768">
                  <w:marLeft w:val="0"/>
                  <w:marRight w:val="0"/>
                  <w:marTop w:val="0"/>
                  <w:marBottom w:val="0"/>
                  <w:divBdr>
                    <w:top w:val="none" w:sz="0" w:space="0" w:color="auto"/>
                    <w:left w:val="none" w:sz="0" w:space="0" w:color="auto"/>
                    <w:bottom w:val="none" w:sz="0" w:space="0" w:color="auto"/>
                    <w:right w:val="none" w:sz="0" w:space="0" w:color="auto"/>
                  </w:divBdr>
                  <w:divsChild>
                    <w:div w:id="714280006">
                      <w:marLeft w:val="0"/>
                      <w:marRight w:val="0"/>
                      <w:marTop w:val="0"/>
                      <w:marBottom w:val="0"/>
                      <w:divBdr>
                        <w:top w:val="none" w:sz="0" w:space="0" w:color="auto"/>
                        <w:left w:val="none" w:sz="0" w:space="0" w:color="auto"/>
                        <w:bottom w:val="none" w:sz="0" w:space="0" w:color="auto"/>
                        <w:right w:val="none" w:sz="0" w:space="0" w:color="auto"/>
                      </w:divBdr>
                    </w:div>
                    <w:div w:id="1488978336">
                      <w:marLeft w:val="0"/>
                      <w:marRight w:val="0"/>
                      <w:marTop w:val="0"/>
                      <w:marBottom w:val="0"/>
                      <w:divBdr>
                        <w:top w:val="none" w:sz="0" w:space="0" w:color="auto"/>
                        <w:left w:val="none" w:sz="0" w:space="0" w:color="auto"/>
                        <w:bottom w:val="none" w:sz="0" w:space="0" w:color="auto"/>
                        <w:right w:val="none" w:sz="0" w:space="0" w:color="auto"/>
                      </w:divBdr>
                    </w:div>
                    <w:div w:id="1427654250">
                      <w:marLeft w:val="0"/>
                      <w:marRight w:val="0"/>
                      <w:marTop w:val="0"/>
                      <w:marBottom w:val="0"/>
                      <w:divBdr>
                        <w:top w:val="none" w:sz="0" w:space="0" w:color="auto"/>
                        <w:left w:val="none" w:sz="0" w:space="0" w:color="auto"/>
                        <w:bottom w:val="none" w:sz="0" w:space="0" w:color="auto"/>
                        <w:right w:val="none" w:sz="0" w:space="0" w:color="auto"/>
                      </w:divBdr>
                    </w:div>
                    <w:div w:id="1669013814">
                      <w:marLeft w:val="0"/>
                      <w:marRight w:val="0"/>
                      <w:marTop w:val="0"/>
                      <w:marBottom w:val="0"/>
                      <w:divBdr>
                        <w:top w:val="none" w:sz="0" w:space="0" w:color="auto"/>
                        <w:left w:val="none" w:sz="0" w:space="0" w:color="auto"/>
                        <w:bottom w:val="none" w:sz="0" w:space="0" w:color="auto"/>
                        <w:right w:val="none" w:sz="0" w:space="0" w:color="auto"/>
                      </w:divBdr>
                    </w:div>
                  </w:divsChild>
                </w:div>
                <w:div w:id="469127181">
                  <w:marLeft w:val="0"/>
                  <w:marRight w:val="0"/>
                  <w:marTop w:val="0"/>
                  <w:marBottom w:val="0"/>
                  <w:divBdr>
                    <w:top w:val="none" w:sz="0" w:space="0" w:color="auto"/>
                    <w:left w:val="none" w:sz="0" w:space="0" w:color="auto"/>
                    <w:bottom w:val="none" w:sz="0" w:space="0" w:color="auto"/>
                    <w:right w:val="none" w:sz="0" w:space="0" w:color="auto"/>
                  </w:divBdr>
                  <w:divsChild>
                    <w:div w:id="1776901449">
                      <w:marLeft w:val="0"/>
                      <w:marRight w:val="0"/>
                      <w:marTop w:val="0"/>
                      <w:marBottom w:val="0"/>
                      <w:divBdr>
                        <w:top w:val="none" w:sz="0" w:space="0" w:color="auto"/>
                        <w:left w:val="none" w:sz="0" w:space="0" w:color="auto"/>
                        <w:bottom w:val="none" w:sz="0" w:space="0" w:color="auto"/>
                        <w:right w:val="none" w:sz="0" w:space="0" w:color="auto"/>
                      </w:divBdr>
                    </w:div>
                    <w:div w:id="1530797493">
                      <w:marLeft w:val="0"/>
                      <w:marRight w:val="0"/>
                      <w:marTop w:val="0"/>
                      <w:marBottom w:val="0"/>
                      <w:divBdr>
                        <w:top w:val="none" w:sz="0" w:space="0" w:color="auto"/>
                        <w:left w:val="none" w:sz="0" w:space="0" w:color="auto"/>
                        <w:bottom w:val="none" w:sz="0" w:space="0" w:color="auto"/>
                        <w:right w:val="none" w:sz="0" w:space="0" w:color="auto"/>
                      </w:divBdr>
                    </w:div>
                    <w:div w:id="1145465015">
                      <w:marLeft w:val="0"/>
                      <w:marRight w:val="0"/>
                      <w:marTop w:val="0"/>
                      <w:marBottom w:val="0"/>
                      <w:divBdr>
                        <w:top w:val="none" w:sz="0" w:space="0" w:color="auto"/>
                        <w:left w:val="none" w:sz="0" w:space="0" w:color="auto"/>
                        <w:bottom w:val="none" w:sz="0" w:space="0" w:color="auto"/>
                        <w:right w:val="none" w:sz="0" w:space="0" w:color="auto"/>
                      </w:divBdr>
                    </w:div>
                    <w:div w:id="1477841706">
                      <w:marLeft w:val="0"/>
                      <w:marRight w:val="0"/>
                      <w:marTop w:val="0"/>
                      <w:marBottom w:val="0"/>
                      <w:divBdr>
                        <w:top w:val="none" w:sz="0" w:space="0" w:color="auto"/>
                        <w:left w:val="none" w:sz="0" w:space="0" w:color="auto"/>
                        <w:bottom w:val="none" w:sz="0" w:space="0" w:color="auto"/>
                        <w:right w:val="none" w:sz="0" w:space="0" w:color="auto"/>
                      </w:divBdr>
                    </w:div>
                    <w:div w:id="1353723074">
                      <w:marLeft w:val="0"/>
                      <w:marRight w:val="0"/>
                      <w:marTop w:val="0"/>
                      <w:marBottom w:val="0"/>
                      <w:divBdr>
                        <w:top w:val="none" w:sz="0" w:space="0" w:color="auto"/>
                        <w:left w:val="none" w:sz="0" w:space="0" w:color="auto"/>
                        <w:bottom w:val="none" w:sz="0" w:space="0" w:color="auto"/>
                        <w:right w:val="none" w:sz="0" w:space="0" w:color="auto"/>
                      </w:divBdr>
                    </w:div>
                    <w:div w:id="444161149">
                      <w:marLeft w:val="0"/>
                      <w:marRight w:val="0"/>
                      <w:marTop w:val="0"/>
                      <w:marBottom w:val="0"/>
                      <w:divBdr>
                        <w:top w:val="none" w:sz="0" w:space="0" w:color="auto"/>
                        <w:left w:val="none" w:sz="0" w:space="0" w:color="auto"/>
                        <w:bottom w:val="none" w:sz="0" w:space="0" w:color="auto"/>
                        <w:right w:val="none" w:sz="0" w:space="0" w:color="auto"/>
                      </w:divBdr>
                    </w:div>
                    <w:div w:id="987978335">
                      <w:marLeft w:val="0"/>
                      <w:marRight w:val="0"/>
                      <w:marTop w:val="0"/>
                      <w:marBottom w:val="0"/>
                      <w:divBdr>
                        <w:top w:val="none" w:sz="0" w:space="0" w:color="auto"/>
                        <w:left w:val="none" w:sz="0" w:space="0" w:color="auto"/>
                        <w:bottom w:val="none" w:sz="0" w:space="0" w:color="auto"/>
                        <w:right w:val="none" w:sz="0" w:space="0" w:color="auto"/>
                      </w:divBdr>
                    </w:div>
                  </w:divsChild>
                </w:div>
                <w:div w:id="451024081">
                  <w:marLeft w:val="0"/>
                  <w:marRight w:val="0"/>
                  <w:marTop w:val="0"/>
                  <w:marBottom w:val="0"/>
                  <w:divBdr>
                    <w:top w:val="none" w:sz="0" w:space="0" w:color="auto"/>
                    <w:left w:val="none" w:sz="0" w:space="0" w:color="auto"/>
                    <w:bottom w:val="none" w:sz="0" w:space="0" w:color="auto"/>
                    <w:right w:val="none" w:sz="0" w:space="0" w:color="auto"/>
                  </w:divBdr>
                  <w:divsChild>
                    <w:div w:id="844781884">
                      <w:marLeft w:val="0"/>
                      <w:marRight w:val="0"/>
                      <w:marTop w:val="0"/>
                      <w:marBottom w:val="0"/>
                      <w:divBdr>
                        <w:top w:val="none" w:sz="0" w:space="0" w:color="auto"/>
                        <w:left w:val="none" w:sz="0" w:space="0" w:color="auto"/>
                        <w:bottom w:val="none" w:sz="0" w:space="0" w:color="auto"/>
                        <w:right w:val="none" w:sz="0" w:space="0" w:color="auto"/>
                      </w:divBdr>
                    </w:div>
                    <w:div w:id="1613241303">
                      <w:marLeft w:val="0"/>
                      <w:marRight w:val="0"/>
                      <w:marTop w:val="0"/>
                      <w:marBottom w:val="0"/>
                      <w:divBdr>
                        <w:top w:val="none" w:sz="0" w:space="0" w:color="auto"/>
                        <w:left w:val="none" w:sz="0" w:space="0" w:color="auto"/>
                        <w:bottom w:val="none" w:sz="0" w:space="0" w:color="auto"/>
                        <w:right w:val="none" w:sz="0" w:space="0" w:color="auto"/>
                      </w:divBdr>
                    </w:div>
                  </w:divsChild>
                </w:div>
                <w:div w:id="425661067">
                  <w:marLeft w:val="0"/>
                  <w:marRight w:val="0"/>
                  <w:marTop w:val="0"/>
                  <w:marBottom w:val="0"/>
                  <w:divBdr>
                    <w:top w:val="none" w:sz="0" w:space="0" w:color="auto"/>
                    <w:left w:val="none" w:sz="0" w:space="0" w:color="auto"/>
                    <w:bottom w:val="none" w:sz="0" w:space="0" w:color="auto"/>
                    <w:right w:val="none" w:sz="0" w:space="0" w:color="auto"/>
                  </w:divBdr>
                  <w:divsChild>
                    <w:div w:id="687633722">
                      <w:marLeft w:val="0"/>
                      <w:marRight w:val="0"/>
                      <w:marTop w:val="0"/>
                      <w:marBottom w:val="0"/>
                      <w:divBdr>
                        <w:top w:val="none" w:sz="0" w:space="0" w:color="auto"/>
                        <w:left w:val="none" w:sz="0" w:space="0" w:color="auto"/>
                        <w:bottom w:val="none" w:sz="0" w:space="0" w:color="auto"/>
                        <w:right w:val="none" w:sz="0" w:space="0" w:color="auto"/>
                      </w:divBdr>
                    </w:div>
                    <w:div w:id="1513371266">
                      <w:marLeft w:val="0"/>
                      <w:marRight w:val="0"/>
                      <w:marTop w:val="0"/>
                      <w:marBottom w:val="0"/>
                      <w:divBdr>
                        <w:top w:val="none" w:sz="0" w:space="0" w:color="auto"/>
                        <w:left w:val="none" w:sz="0" w:space="0" w:color="auto"/>
                        <w:bottom w:val="none" w:sz="0" w:space="0" w:color="auto"/>
                        <w:right w:val="none" w:sz="0" w:space="0" w:color="auto"/>
                      </w:divBdr>
                    </w:div>
                    <w:div w:id="638726700">
                      <w:marLeft w:val="0"/>
                      <w:marRight w:val="0"/>
                      <w:marTop w:val="0"/>
                      <w:marBottom w:val="0"/>
                      <w:divBdr>
                        <w:top w:val="none" w:sz="0" w:space="0" w:color="auto"/>
                        <w:left w:val="none" w:sz="0" w:space="0" w:color="auto"/>
                        <w:bottom w:val="none" w:sz="0" w:space="0" w:color="auto"/>
                        <w:right w:val="none" w:sz="0" w:space="0" w:color="auto"/>
                      </w:divBdr>
                    </w:div>
                    <w:div w:id="1507355736">
                      <w:marLeft w:val="0"/>
                      <w:marRight w:val="0"/>
                      <w:marTop w:val="0"/>
                      <w:marBottom w:val="0"/>
                      <w:divBdr>
                        <w:top w:val="none" w:sz="0" w:space="0" w:color="auto"/>
                        <w:left w:val="none" w:sz="0" w:space="0" w:color="auto"/>
                        <w:bottom w:val="none" w:sz="0" w:space="0" w:color="auto"/>
                        <w:right w:val="none" w:sz="0" w:space="0" w:color="auto"/>
                      </w:divBdr>
                    </w:div>
                    <w:div w:id="139807890">
                      <w:marLeft w:val="0"/>
                      <w:marRight w:val="0"/>
                      <w:marTop w:val="0"/>
                      <w:marBottom w:val="0"/>
                      <w:divBdr>
                        <w:top w:val="none" w:sz="0" w:space="0" w:color="auto"/>
                        <w:left w:val="none" w:sz="0" w:space="0" w:color="auto"/>
                        <w:bottom w:val="none" w:sz="0" w:space="0" w:color="auto"/>
                        <w:right w:val="none" w:sz="0" w:space="0" w:color="auto"/>
                      </w:divBdr>
                    </w:div>
                    <w:div w:id="716051691">
                      <w:marLeft w:val="0"/>
                      <w:marRight w:val="0"/>
                      <w:marTop w:val="0"/>
                      <w:marBottom w:val="0"/>
                      <w:divBdr>
                        <w:top w:val="none" w:sz="0" w:space="0" w:color="auto"/>
                        <w:left w:val="none" w:sz="0" w:space="0" w:color="auto"/>
                        <w:bottom w:val="none" w:sz="0" w:space="0" w:color="auto"/>
                        <w:right w:val="none" w:sz="0" w:space="0" w:color="auto"/>
                      </w:divBdr>
                    </w:div>
                  </w:divsChild>
                </w:div>
                <w:div w:id="1099833223">
                  <w:marLeft w:val="0"/>
                  <w:marRight w:val="0"/>
                  <w:marTop w:val="0"/>
                  <w:marBottom w:val="0"/>
                  <w:divBdr>
                    <w:top w:val="none" w:sz="0" w:space="0" w:color="auto"/>
                    <w:left w:val="none" w:sz="0" w:space="0" w:color="auto"/>
                    <w:bottom w:val="none" w:sz="0" w:space="0" w:color="auto"/>
                    <w:right w:val="none" w:sz="0" w:space="0" w:color="auto"/>
                  </w:divBdr>
                  <w:divsChild>
                    <w:div w:id="1815637904">
                      <w:marLeft w:val="0"/>
                      <w:marRight w:val="0"/>
                      <w:marTop w:val="0"/>
                      <w:marBottom w:val="0"/>
                      <w:divBdr>
                        <w:top w:val="none" w:sz="0" w:space="0" w:color="auto"/>
                        <w:left w:val="none" w:sz="0" w:space="0" w:color="auto"/>
                        <w:bottom w:val="none" w:sz="0" w:space="0" w:color="auto"/>
                        <w:right w:val="none" w:sz="0" w:space="0" w:color="auto"/>
                      </w:divBdr>
                    </w:div>
                    <w:div w:id="31155500">
                      <w:marLeft w:val="0"/>
                      <w:marRight w:val="0"/>
                      <w:marTop w:val="0"/>
                      <w:marBottom w:val="0"/>
                      <w:divBdr>
                        <w:top w:val="none" w:sz="0" w:space="0" w:color="auto"/>
                        <w:left w:val="none" w:sz="0" w:space="0" w:color="auto"/>
                        <w:bottom w:val="none" w:sz="0" w:space="0" w:color="auto"/>
                        <w:right w:val="none" w:sz="0" w:space="0" w:color="auto"/>
                      </w:divBdr>
                    </w:div>
                    <w:div w:id="1679850818">
                      <w:marLeft w:val="0"/>
                      <w:marRight w:val="0"/>
                      <w:marTop w:val="0"/>
                      <w:marBottom w:val="0"/>
                      <w:divBdr>
                        <w:top w:val="none" w:sz="0" w:space="0" w:color="auto"/>
                        <w:left w:val="none" w:sz="0" w:space="0" w:color="auto"/>
                        <w:bottom w:val="none" w:sz="0" w:space="0" w:color="auto"/>
                        <w:right w:val="none" w:sz="0" w:space="0" w:color="auto"/>
                      </w:divBdr>
                    </w:div>
                    <w:div w:id="1992518360">
                      <w:marLeft w:val="0"/>
                      <w:marRight w:val="0"/>
                      <w:marTop w:val="0"/>
                      <w:marBottom w:val="0"/>
                      <w:divBdr>
                        <w:top w:val="none" w:sz="0" w:space="0" w:color="auto"/>
                        <w:left w:val="none" w:sz="0" w:space="0" w:color="auto"/>
                        <w:bottom w:val="none" w:sz="0" w:space="0" w:color="auto"/>
                        <w:right w:val="none" w:sz="0" w:space="0" w:color="auto"/>
                      </w:divBdr>
                    </w:div>
                    <w:div w:id="1973441583">
                      <w:marLeft w:val="0"/>
                      <w:marRight w:val="0"/>
                      <w:marTop w:val="0"/>
                      <w:marBottom w:val="0"/>
                      <w:divBdr>
                        <w:top w:val="none" w:sz="0" w:space="0" w:color="auto"/>
                        <w:left w:val="none" w:sz="0" w:space="0" w:color="auto"/>
                        <w:bottom w:val="none" w:sz="0" w:space="0" w:color="auto"/>
                        <w:right w:val="none" w:sz="0" w:space="0" w:color="auto"/>
                      </w:divBdr>
                    </w:div>
                    <w:div w:id="1093012358">
                      <w:marLeft w:val="0"/>
                      <w:marRight w:val="0"/>
                      <w:marTop w:val="0"/>
                      <w:marBottom w:val="0"/>
                      <w:divBdr>
                        <w:top w:val="none" w:sz="0" w:space="0" w:color="auto"/>
                        <w:left w:val="none" w:sz="0" w:space="0" w:color="auto"/>
                        <w:bottom w:val="none" w:sz="0" w:space="0" w:color="auto"/>
                        <w:right w:val="none" w:sz="0" w:space="0" w:color="auto"/>
                      </w:divBdr>
                    </w:div>
                    <w:div w:id="353961514">
                      <w:marLeft w:val="0"/>
                      <w:marRight w:val="0"/>
                      <w:marTop w:val="0"/>
                      <w:marBottom w:val="0"/>
                      <w:divBdr>
                        <w:top w:val="none" w:sz="0" w:space="0" w:color="auto"/>
                        <w:left w:val="none" w:sz="0" w:space="0" w:color="auto"/>
                        <w:bottom w:val="none" w:sz="0" w:space="0" w:color="auto"/>
                        <w:right w:val="none" w:sz="0" w:space="0" w:color="auto"/>
                      </w:divBdr>
                    </w:div>
                    <w:div w:id="1827277182">
                      <w:marLeft w:val="0"/>
                      <w:marRight w:val="0"/>
                      <w:marTop w:val="0"/>
                      <w:marBottom w:val="0"/>
                      <w:divBdr>
                        <w:top w:val="none" w:sz="0" w:space="0" w:color="auto"/>
                        <w:left w:val="none" w:sz="0" w:space="0" w:color="auto"/>
                        <w:bottom w:val="none" w:sz="0" w:space="0" w:color="auto"/>
                        <w:right w:val="none" w:sz="0" w:space="0" w:color="auto"/>
                      </w:divBdr>
                    </w:div>
                  </w:divsChild>
                </w:div>
                <w:div w:id="27410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5809">
          <w:marLeft w:val="0"/>
          <w:marRight w:val="0"/>
          <w:marTop w:val="0"/>
          <w:marBottom w:val="0"/>
          <w:divBdr>
            <w:top w:val="single" w:sz="12" w:space="0" w:color="8C7953"/>
            <w:left w:val="none" w:sz="0" w:space="0" w:color="auto"/>
            <w:bottom w:val="single" w:sz="12" w:space="0" w:color="8C7953"/>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3920</Words>
  <Characters>23520</Characters>
  <Application>Microsoft Office Word</Application>
  <DocSecurity>0</DocSecurity>
  <Lines>196</Lines>
  <Paragraphs>54</Paragraphs>
  <ScaleCrop>false</ScaleCrop>
  <Company/>
  <LinksUpToDate>false</LinksUpToDate>
  <CharactersWithSpaces>27386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2017-12-18T11:03:00Z</dcterms:created>
  <dcterms:modified xsi:type="dcterms:W3CDTF">2017-12-20T08:42:00Z</dcterms:modified>
</cp:coreProperties>
</file>