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DF" w:rsidRPr="00CC77DF" w:rsidRDefault="00CC77DF" w:rsidP="00CC77DF">
      <w:pPr>
        <w:spacing w:after="24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Ogłoszenie nr 622458-N-2017 z dnia 2017-11-29 r. </w:t>
      </w:r>
    </w:p>
    <w:p w:rsidR="00CC77DF" w:rsidRPr="00CC77DF" w:rsidRDefault="00CC77DF" w:rsidP="00CC77DF">
      <w:pPr>
        <w:spacing w:after="0" w:line="240" w:lineRule="auto"/>
        <w:jc w:val="center"/>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Gmina Miejska Tczew: Odbiór odpadów komunalnych z Gminy Miejskiej Tczew, jej jednostek organizacyjnych i instytucji kultury w 2018 roku</w:t>
      </w:r>
      <w:r w:rsidRPr="00CC77DF">
        <w:rPr>
          <w:rFonts w:ascii="Times New Roman" w:eastAsia="Times New Roman" w:hAnsi="Times New Roman" w:cs="Times New Roman"/>
          <w:sz w:val="24"/>
          <w:szCs w:val="24"/>
          <w:lang w:eastAsia="pl-PL"/>
        </w:rPr>
        <w:br/>
        <w:t xml:space="preserve">OGŁOSZENIE O ZAMÓWIENIU - Usługi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Zamieszczanie ogłoszenia:</w:t>
      </w:r>
      <w:r w:rsidRPr="00CC77DF">
        <w:rPr>
          <w:rFonts w:ascii="Times New Roman" w:eastAsia="Times New Roman" w:hAnsi="Times New Roman" w:cs="Times New Roman"/>
          <w:sz w:val="24"/>
          <w:szCs w:val="24"/>
          <w:lang w:eastAsia="pl-PL"/>
        </w:rPr>
        <w:t xml:space="preserve"> Zamieszczanie obowiązkowe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Ogłoszenie dotyczy:</w:t>
      </w:r>
      <w:r w:rsidRPr="00CC77DF">
        <w:rPr>
          <w:rFonts w:ascii="Times New Roman" w:eastAsia="Times New Roman" w:hAnsi="Times New Roman" w:cs="Times New Roman"/>
          <w:sz w:val="24"/>
          <w:szCs w:val="24"/>
          <w:lang w:eastAsia="pl-PL"/>
        </w:rPr>
        <w:t xml:space="preserve"> Zamówienia publicznego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Nazwa projektu lub programu</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C77DF">
        <w:rPr>
          <w:rFonts w:ascii="Times New Roman" w:eastAsia="Times New Roman" w:hAnsi="Times New Roman" w:cs="Times New Roman"/>
          <w:sz w:val="24"/>
          <w:szCs w:val="24"/>
          <w:lang w:eastAsia="pl-PL"/>
        </w:rPr>
        <w:t>Pzp</w:t>
      </w:r>
      <w:proofErr w:type="spellEnd"/>
      <w:r w:rsidRPr="00CC77D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u w:val="single"/>
          <w:lang w:eastAsia="pl-PL"/>
        </w:rPr>
        <w:t>SEKCJA I: ZAMAWIAJĄCY</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Postępowanie przeprowadza centralny zamawiający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Informacje na temat podmiotu któremu zamawiający powierzył/powierzyli prowadzenie postępowania:</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Postępowanie jest przeprowadzane wspólnie przez zamawiających</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Informacje dodatkowe:</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 1) NAZWA I ADRES: </w:t>
      </w:r>
      <w:r w:rsidRPr="00CC77DF">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CC77DF">
        <w:rPr>
          <w:rFonts w:ascii="Times New Roman" w:eastAsia="Times New Roman" w:hAnsi="Times New Roman" w:cs="Times New Roman"/>
          <w:sz w:val="24"/>
          <w:szCs w:val="24"/>
          <w:lang w:eastAsia="pl-PL"/>
        </w:rPr>
        <w:br/>
        <w:t xml:space="preserve">Adres strony internetowej (URL): www.zp.tczew.pl </w:t>
      </w:r>
      <w:r w:rsidRPr="00CC77DF">
        <w:rPr>
          <w:rFonts w:ascii="Times New Roman" w:eastAsia="Times New Roman" w:hAnsi="Times New Roman" w:cs="Times New Roman"/>
          <w:sz w:val="24"/>
          <w:szCs w:val="24"/>
          <w:lang w:eastAsia="pl-PL"/>
        </w:rPr>
        <w:br/>
        <w:t xml:space="preserve">Adres profilu nabywcy: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 2) RODZAJ ZAMAWIAJĄCEGO: </w:t>
      </w:r>
      <w:r w:rsidRPr="00CC77DF">
        <w:rPr>
          <w:rFonts w:ascii="Times New Roman" w:eastAsia="Times New Roman" w:hAnsi="Times New Roman" w:cs="Times New Roman"/>
          <w:sz w:val="24"/>
          <w:szCs w:val="24"/>
          <w:lang w:eastAsia="pl-PL"/>
        </w:rPr>
        <w:t xml:space="preserve">Administracja samorządowa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I.3) WSPÓLNE UDZIELANIE ZAMÓWIENIA </w:t>
      </w:r>
      <w:r w:rsidRPr="00CC77DF">
        <w:rPr>
          <w:rFonts w:ascii="Times New Roman" w:eastAsia="Times New Roman" w:hAnsi="Times New Roman" w:cs="Times New Roman"/>
          <w:b/>
          <w:bCs/>
          <w:i/>
          <w:iCs/>
          <w:sz w:val="24"/>
          <w:szCs w:val="24"/>
          <w:lang w:eastAsia="pl-PL"/>
        </w:rPr>
        <w:t>(jeżeli dotyczy)</w:t>
      </w:r>
      <w:r w:rsidRPr="00CC77DF">
        <w:rPr>
          <w:rFonts w:ascii="Times New Roman" w:eastAsia="Times New Roman" w:hAnsi="Times New Roman" w:cs="Times New Roman"/>
          <w:b/>
          <w:bCs/>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I.4) KOMUNIKACJA: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Tak </w:t>
      </w:r>
      <w:r w:rsidRPr="00CC77DF">
        <w:rPr>
          <w:rFonts w:ascii="Times New Roman" w:eastAsia="Times New Roman" w:hAnsi="Times New Roman" w:cs="Times New Roman"/>
          <w:sz w:val="24"/>
          <w:szCs w:val="24"/>
          <w:lang w:eastAsia="pl-PL"/>
        </w:rPr>
        <w:br/>
        <w:t xml:space="preserve">www.zp.tczew.pl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Tak </w:t>
      </w:r>
      <w:r w:rsidRPr="00CC77DF">
        <w:rPr>
          <w:rFonts w:ascii="Times New Roman" w:eastAsia="Times New Roman" w:hAnsi="Times New Roman" w:cs="Times New Roman"/>
          <w:sz w:val="24"/>
          <w:szCs w:val="24"/>
          <w:lang w:eastAsia="pl-PL"/>
        </w:rPr>
        <w:br/>
        <w:t xml:space="preserve">www.zp.tczew.pl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Oferty lub wnioski o dopuszczenie do udziału w postępowaniu należy przesyłać:</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Elektronicznie</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t xml:space="preserve">adres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 xml:space="preserve">Nie </w:t>
      </w:r>
      <w:r w:rsidRPr="00CC77DF">
        <w:rPr>
          <w:rFonts w:ascii="Times New Roman" w:eastAsia="Times New Roman" w:hAnsi="Times New Roman" w:cs="Times New Roman"/>
          <w:sz w:val="24"/>
          <w:szCs w:val="24"/>
          <w:lang w:eastAsia="pl-PL"/>
        </w:rPr>
        <w:br/>
        <w:t xml:space="preserve">Inny sposób: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 xml:space="preserve">Tak </w:t>
      </w:r>
      <w:r w:rsidRPr="00CC77DF">
        <w:rPr>
          <w:rFonts w:ascii="Times New Roman" w:eastAsia="Times New Roman" w:hAnsi="Times New Roman" w:cs="Times New Roman"/>
          <w:sz w:val="24"/>
          <w:szCs w:val="24"/>
          <w:lang w:eastAsia="pl-PL"/>
        </w:rPr>
        <w:br/>
        <w:t xml:space="preserve">Inny sposób: </w:t>
      </w:r>
      <w:r w:rsidRPr="00CC77DF">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CC77DF">
        <w:rPr>
          <w:rFonts w:ascii="Times New Roman" w:eastAsia="Times New Roman" w:hAnsi="Times New Roman" w:cs="Times New Roman"/>
          <w:sz w:val="24"/>
          <w:szCs w:val="24"/>
          <w:lang w:eastAsia="pl-PL"/>
        </w:rPr>
        <w:br/>
        <w:t xml:space="preserve">Adres: </w:t>
      </w:r>
      <w:r w:rsidRPr="00CC77DF">
        <w:rPr>
          <w:rFonts w:ascii="Times New Roman" w:eastAsia="Times New Roman" w:hAnsi="Times New Roman" w:cs="Times New Roman"/>
          <w:sz w:val="24"/>
          <w:szCs w:val="24"/>
          <w:lang w:eastAsia="pl-PL"/>
        </w:rPr>
        <w:br/>
        <w:t xml:space="preserve">Urząd Miejski w Tczewie, Biuro Obsługi Klienta, Pl. Piłsudskiego 1, 83-110 Tczew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lastRenderedPageBreak/>
        <w:br/>
      </w:r>
      <w:r w:rsidRPr="00CC77D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u w:val="single"/>
          <w:lang w:eastAsia="pl-PL"/>
        </w:rPr>
        <w:t xml:space="preserve">SEKCJA II: PRZEDMIOT ZAMÓWIENIA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II.1) Nazwa nadana zamówieniu przez zamawiającego: </w:t>
      </w:r>
      <w:r w:rsidRPr="00CC77DF">
        <w:rPr>
          <w:rFonts w:ascii="Times New Roman" w:eastAsia="Times New Roman" w:hAnsi="Times New Roman" w:cs="Times New Roman"/>
          <w:sz w:val="24"/>
          <w:szCs w:val="24"/>
          <w:lang w:eastAsia="pl-PL"/>
        </w:rPr>
        <w:t xml:space="preserve">Odbiór odpadów komunalnych z Gminy Miejskiej Tczew, jej jednostek organizacyjnych i instytucji kultury w 2018 roku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Numer referencyjny: </w:t>
      </w:r>
      <w:r w:rsidRPr="00CC77DF">
        <w:rPr>
          <w:rFonts w:ascii="Times New Roman" w:eastAsia="Times New Roman" w:hAnsi="Times New Roman" w:cs="Times New Roman"/>
          <w:sz w:val="24"/>
          <w:szCs w:val="24"/>
          <w:lang w:eastAsia="pl-PL"/>
        </w:rPr>
        <w:t xml:space="preserve">WZP.271.3.31.2017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C77DF" w:rsidRPr="00CC77DF" w:rsidRDefault="00CC77DF" w:rsidP="00CC77DF">
      <w:pPr>
        <w:spacing w:after="0" w:line="240" w:lineRule="auto"/>
        <w:jc w:val="both"/>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II.2) Rodzaj zamówienia: </w:t>
      </w:r>
      <w:r w:rsidRPr="00CC77DF">
        <w:rPr>
          <w:rFonts w:ascii="Times New Roman" w:eastAsia="Times New Roman" w:hAnsi="Times New Roman" w:cs="Times New Roman"/>
          <w:sz w:val="24"/>
          <w:szCs w:val="24"/>
          <w:lang w:eastAsia="pl-PL"/>
        </w:rPr>
        <w:t xml:space="preserve">Usługi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II.3) Informacja o możliwości składania ofert częściowych</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 xml:space="preserve">Zamówienie podzielone jest na części: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Oferty lub wnioski o dopuszczenie do udziału w postępowaniu można składać w odniesieniu do:</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II.4) Krótki opis przedmiotu zamówienia </w:t>
      </w:r>
      <w:r w:rsidRPr="00CC77D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C77D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C77DF">
        <w:rPr>
          <w:rFonts w:ascii="Times New Roman" w:eastAsia="Times New Roman" w:hAnsi="Times New Roman" w:cs="Times New Roman"/>
          <w:sz w:val="24"/>
          <w:szCs w:val="24"/>
          <w:lang w:eastAsia="pl-PL"/>
        </w:rPr>
        <w:t xml:space="preserve">Przedmiotem zamówienia jest odbieranie odpadów komunalnych z Gminy Miejskiej Tczew, jej jednostek organizacyjnych i instytucji kultury w 2018 roku. Przedmiot zamówienia obejmuje odbiór: 1) niesegregowanych (zmieszanych) odpadów komunalnych – kod wywożonych odpadów 20 03 01, 2) papieru (makulatury) – kod wywożonych odpadów 15 01 01, 20 01 01, 3) tworzywa sztuczne, metale i opakowania wielomateriałowe – kod wywożonych odpadów 15 01 02, 20 01 39, 20 01 40, 15 01 05, 15 01 04, 4) szkło – kod wywożonych odpadów 15 01 07, 20 01 02. Szacowane zestawienie nieczystości do wywozu w 2018 r.: 1) mieszane – 1.894,62 m3; 2) papier (makulatura) – 396,18 m3; 3) tworzywa sztuczne, metale i opakowania wielomateriałowe – 380,00 m3; 4) szkło – 93,24 m3. Szczegółowy opis przedmiotu zamówienia znajduje się w SIWZ.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II.5) Główny kod CPV: </w:t>
      </w:r>
      <w:r w:rsidRPr="00CC77DF">
        <w:rPr>
          <w:rFonts w:ascii="Times New Roman" w:eastAsia="Times New Roman" w:hAnsi="Times New Roman" w:cs="Times New Roman"/>
          <w:sz w:val="24"/>
          <w:szCs w:val="24"/>
          <w:lang w:eastAsia="pl-PL"/>
        </w:rPr>
        <w:t xml:space="preserve">90511000-2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Dodatkowe kody CPV:</w:t>
      </w:r>
      <w:r w:rsidRPr="00CC77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C77DF" w:rsidRPr="00CC77DF" w:rsidTr="00CC77DF">
        <w:tc>
          <w:tcPr>
            <w:tcW w:w="0" w:type="auto"/>
            <w:tcBorders>
              <w:top w:val="single" w:sz="6" w:space="0" w:color="000000"/>
              <w:left w:val="single" w:sz="6" w:space="0" w:color="000000"/>
              <w:bottom w:val="single" w:sz="6" w:space="0" w:color="000000"/>
              <w:right w:val="single" w:sz="6" w:space="0" w:color="000000"/>
            </w:tcBorders>
            <w:vAlign w:val="center"/>
            <w:hideMark/>
          </w:tcPr>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Kod CPV</w:t>
            </w:r>
          </w:p>
        </w:tc>
      </w:tr>
      <w:tr w:rsidR="00CC77DF" w:rsidRPr="00CC77DF" w:rsidTr="00CC77DF">
        <w:tc>
          <w:tcPr>
            <w:tcW w:w="0" w:type="auto"/>
            <w:tcBorders>
              <w:top w:val="single" w:sz="6" w:space="0" w:color="000000"/>
              <w:left w:val="single" w:sz="6" w:space="0" w:color="000000"/>
              <w:bottom w:val="single" w:sz="6" w:space="0" w:color="000000"/>
              <w:right w:val="single" w:sz="6" w:space="0" w:color="000000"/>
            </w:tcBorders>
            <w:vAlign w:val="center"/>
            <w:hideMark/>
          </w:tcPr>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90512000-9</w:t>
            </w:r>
          </w:p>
        </w:tc>
      </w:tr>
    </w:tbl>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lastRenderedPageBreak/>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II.6) Całkowita wartość zamówienia </w:t>
      </w:r>
      <w:r w:rsidRPr="00CC77DF">
        <w:rPr>
          <w:rFonts w:ascii="Times New Roman" w:eastAsia="Times New Roman" w:hAnsi="Times New Roman" w:cs="Times New Roman"/>
          <w:i/>
          <w:iCs/>
          <w:sz w:val="24"/>
          <w:szCs w:val="24"/>
          <w:lang w:eastAsia="pl-PL"/>
        </w:rPr>
        <w:t>(jeżeli zamawiający podaje informacje o wartości zamówienia)</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 xml:space="preserve">Wartość bez VAT: </w:t>
      </w:r>
      <w:r w:rsidRPr="00CC77DF">
        <w:rPr>
          <w:rFonts w:ascii="Times New Roman" w:eastAsia="Times New Roman" w:hAnsi="Times New Roman" w:cs="Times New Roman"/>
          <w:sz w:val="24"/>
          <w:szCs w:val="24"/>
          <w:lang w:eastAsia="pl-PL"/>
        </w:rPr>
        <w:br/>
        <w:t xml:space="preserve">Waluta: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C77DF">
        <w:rPr>
          <w:rFonts w:ascii="Times New Roman" w:eastAsia="Times New Roman" w:hAnsi="Times New Roman" w:cs="Times New Roman"/>
          <w:b/>
          <w:bCs/>
          <w:sz w:val="24"/>
          <w:szCs w:val="24"/>
          <w:lang w:eastAsia="pl-PL"/>
        </w:rPr>
        <w:t>Pzp</w:t>
      </w:r>
      <w:proofErr w:type="spellEnd"/>
      <w:r w:rsidRPr="00CC77DF">
        <w:rPr>
          <w:rFonts w:ascii="Times New Roman" w:eastAsia="Times New Roman" w:hAnsi="Times New Roman" w:cs="Times New Roman"/>
          <w:b/>
          <w:bCs/>
          <w:sz w:val="24"/>
          <w:szCs w:val="24"/>
          <w:lang w:eastAsia="pl-PL"/>
        </w:rPr>
        <w:t xml:space="preserve">: </w:t>
      </w:r>
      <w:r w:rsidRPr="00CC77DF">
        <w:rPr>
          <w:rFonts w:ascii="Times New Roman" w:eastAsia="Times New Roman" w:hAnsi="Times New Roman" w:cs="Times New Roman"/>
          <w:sz w:val="24"/>
          <w:szCs w:val="24"/>
          <w:lang w:eastAsia="pl-PL"/>
        </w:rPr>
        <w:t xml:space="preserve">Tak </w:t>
      </w:r>
      <w:r w:rsidRPr="00CC77D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C77DF">
        <w:rPr>
          <w:rFonts w:ascii="Times New Roman" w:eastAsia="Times New Roman" w:hAnsi="Times New Roman" w:cs="Times New Roman"/>
          <w:sz w:val="24"/>
          <w:szCs w:val="24"/>
          <w:lang w:eastAsia="pl-PL"/>
        </w:rPr>
        <w:t>Pzp</w:t>
      </w:r>
      <w:proofErr w:type="spellEnd"/>
      <w:r w:rsidRPr="00CC77DF">
        <w:rPr>
          <w:rFonts w:ascii="Times New Roman" w:eastAsia="Times New Roman" w:hAnsi="Times New Roman" w:cs="Times New Roman"/>
          <w:sz w:val="24"/>
          <w:szCs w:val="24"/>
          <w:lang w:eastAsia="pl-PL"/>
        </w:rPr>
        <w:t xml:space="preserve">: Zamawiający przewiduje udzielenie zamówienia, o którym mowa w art. 67 ust. 1 pkt 6 ustawy </w:t>
      </w:r>
      <w:proofErr w:type="spellStart"/>
      <w:r w:rsidRPr="00CC77DF">
        <w:rPr>
          <w:rFonts w:ascii="Times New Roman" w:eastAsia="Times New Roman" w:hAnsi="Times New Roman" w:cs="Times New Roman"/>
          <w:sz w:val="24"/>
          <w:szCs w:val="24"/>
          <w:lang w:eastAsia="pl-PL"/>
        </w:rPr>
        <w:t>Pzp</w:t>
      </w:r>
      <w:proofErr w:type="spellEnd"/>
      <w:r w:rsidRPr="00CC77DF">
        <w:rPr>
          <w:rFonts w:ascii="Times New Roman" w:eastAsia="Times New Roman" w:hAnsi="Times New Roman" w:cs="Times New Roman"/>
          <w:sz w:val="24"/>
          <w:szCs w:val="24"/>
          <w:lang w:eastAsia="pl-PL"/>
        </w:rPr>
        <w:t xml:space="preserve">. Szacunkowe ilości wywozu poszczególnych odpadów dla w/w zamówienia: 1) zmieszane – 947,31 m3, 2) papier (makulatura) – 198,09 m3, 3) tworzywa sztuczne, metale i opakowania wielomateriałowe – 190 m3, 4) szkło – 46,62 m3.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miesiącach:   </w:t>
      </w:r>
      <w:r w:rsidRPr="00CC77DF">
        <w:rPr>
          <w:rFonts w:ascii="Times New Roman" w:eastAsia="Times New Roman" w:hAnsi="Times New Roman" w:cs="Times New Roman"/>
          <w:i/>
          <w:iCs/>
          <w:sz w:val="24"/>
          <w:szCs w:val="24"/>
          <w:lang w:eastAsia="pl-PL"/>
        </w:rPr>
        <w:t xml:space="preserve"> lub </w:t>
      </w:r>
      <w:r w:rsidRPr="00CC77DF">
        <w:rPr>
          <w:rFonts w:ascii="Times New Roman" w:eastAsia="Times New Roman" w:hAnsi="Times New Roman" w:cs="Times New Roman"/>
          <w:b/>
          <w:bCs/>
          <w:sz w:val="24"/>
          <w:szCs w:val="24"/>
          <w:lang w:eastAsia="pl-PL"/>
        </w:rPr>
        <w:t>dniach:</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i/>
          <w:iCs/>
          <w:sz w:val="24"/>
          <w:szCs w:val="24"/>
          <w:lang w:eastAsia="pl-PL"/>
        </w:rPr>
        <w:t>lub</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data rozpoczęcia: </w:t>
      </w:r>
      <w:r w:rsidRPr="00CC77DF">
        <w:rPr>
          <w:rFonts w:ascii="Times New Roman" w:eastAsia="Times New Roman" w:hAnsi="Times New Roman" w:cs="Times New Roman"/>
          <w:sz w:val="24"/>
          <w:szCs w:val="24"/>
          <w:lang w:eastAsia="pl-PL"/>
        </w:rPr>
        <w:t>2018-01-01  </w:t>
      </w:r>
      <w:r w:rsidRPr="00CC77DF">
        <w:rPr>
          <w:rFonts w:ascii="Times New Roman" w:eastAsia="Times New Roman" w:hAnsi="Times New Roman" w:cs="Times New Roman"/>
          <w:i/>
          <w:iCs/>
          <w:sz w:val="24"/>
          <w:szCs w:val="24"/>
          <w:lang w:eastAsia="pl-PL"/>
        </w:rPr>
        <w:t xml:space="preserve"> lub </w:t>
      </w:r>
      <w:r w:rsidRPr="00CC77DF">
        <w:rPr>
          <w:rFonts w:ascii="Times New Roman" w:eastAsia="Times New Roman" w:hAnsi="Times New Roman" w:cs="Times New Roman"/>
          <w:b/>
          <w:bCs/>
          <w:sz w:val="24"/>
          <w:szCs w:val="24"/>
          <w:lang w:eastAsia="pl-PL"/>
        </w:rPr>
        <w:t xml:space="preserve">zakończenia: </w:t>
      </w:r>
      <w:r w:rsidRPr="00CC77DF">
        <w:rPr>
          <w:rFonts w:ascii="Times New Roman" w:eastAsia="Times New Roman" w:hAnsi="Times New Roman" w:cs="Times New Roman"/>
          <w:sz w:val="24"/>
          <w:szCs w:val="24"/>
          <w:lang w:eastAsia="pl-PL"/>
        </w:rPr>
        <w:t xml:space="preserve">2018-12-31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II.9) Informacje dodatkowe: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III.1) WARUNKI UDZIAŁU W POSTĘPOWANIU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 xml:space="preserve">Określenie warunków: Wykonawca spełni warunek, jeżeli wykaże, że posiada wpis do rejestru działalności regulowanej w zakresie odbierania odpadów komunalnych od właścicieli nieruchomości, prowadzonego przez Prezydenta Miasta Tczewa </w:t>
      </w:r>
      <w:r w:rsidRPr="00CC77DF">
        <w:rPr>
          <w:rFonts w:ascii="Times New Roman" w:eastAsia="Times New Roman" w:hAnsi="Times New Roman" w:cs="Times New Roman"/>
          <w:sz w:val="24"/>
          <w:szCs w:val="24"/>
          <w:lang w:eastAsia="pl-PL"/>
        </w:rPr>
        <w:br/>
        <w:t xml:space="preserve">Informacje dodatkowe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III.1.2) Sytuacja finansowa lub ekonomiczna </w:t>
      </w:r>
      <w:r w:rsidRPr="00CC77DF">
        <w:rPr>
          <w:rFonts w:ascii="Times New Roman" w:eastAsia="Times New Roman" w:hAnsi="Times New Roman" w:cs="Times New Roman"/>
          <w:sz w:val="24"/>
          <w:szCs w:val="24"/>
          <w:lang w:eastAsia="pl-PL"/>
        </w:rPr>
        <w:br/>
        <w:t xml:space="preserve">Określenie warunków: </w:t>
      </w:r>
      <w:r w:rsidRPr="00CC77DF">
        <w:rPr>
          <w:rFonts w:ascii="Times New Roman" w:eastAsia="Times New Roman" w:hAnsi="Times New Roman" w:cs="Times New Roman"/>
          <w:sz w:val="24"/>
          <w:szCs w:val="24"/>
          <w:lang w:eastAsia="pl-PL"/>
        </w:rPr>
        <w:br/>
        <w:t xml:space="preserve">Informacje dodatkowe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III.1.3) Zdolność techniczna lub zawodowa </w:t>
      </w:r>
      <w:r w:rsidRPr="00CC77DF">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lub wykonuje co najmniej 1 usługę polegającą na odbieraniu odpadów komunalnych, w ilości nie mniejszej niż 2000m3/rok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b) dysponuje sprzętem i środkami transportowymi niezbędnymi do świadczenia usługi w celu realizacji umowy, tj. co najmniej: - dwoma pojazdami przystosowanymi do odbierania odpadów komunalnych, - dwoma pojazdami </w:t>
      </w:r>
      <w:r w:rsidRPr="00CC77DF">
        <w:rPr>
          <w:rFonts w:ascii="Times New Roman" w:eastAsia="Times New Roman" w:hAnsi="Times New Roman" w:cs="Times New Roman"/>
          <w:sz w:val="24"/>
          <w:szCs w:val="24"/>
          <w:lang w:eastAsia="pl-PL"/>
        </w:rPr>
        <w:lastRenderedPageBreak/>
        <w:t xml:space="preserve">przystosowanymi do odbierania selektywnie zebranych odpadów komunalnych, - jednym pojazdem wyposażonym w urządzenie hakowe przystosowane do odbioru kontenerów KP-7. </w:t>
      </w:r>
      <w:r w:rsidRPr="00CC77D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C77DF">
        <w:rPr>
          <w:rFonts w:ascii="Times New Roman" w:eastAsia="Times New Roman" w:hAnsi="Times New Roman" w:cs="Times New Roman"/>
          <w:sz w:val="24"/>
          <w:szCs w:val="24"/>
          <w:lang w:eastAsia="pl-PL"/>
        </w:rPr>
        <w:br/>
        <w:t xml:space="preserve">Informacje dodatkowe: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III.2) PODSTAWY WYKLUCZENIA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C77DF">
        <w:rPr>
          <w:rFonts w:ascii="Times New Roman" w:eastAsia="Times New Roman" w:hAnsi="Times New Roman" w:cs="Times New Roman"/>
          <w:b/>
          <w:bCs/>
          <w:sz w:val="24"/>
          <w:szCs w:val="24"/>
          <w:lang w:eastAsia="pl-PL"/>
        </w:rPr>
        <w:t>Pzp</w:t>
      </w:r>
      <w:proofErr w:type="spellEnd"/>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C77DF">
        <w:rPr>
          <w:rFonts w:ascii="Times New Roman" w:eastAsia="Times New Roman" w:hAnsi="Times New Roman" w:cs="Times New Roman"/>
          <w:b/>
          <w:bCs/>
          <w:sz w:val="24"/>
          <w:szCs w:val="24"/>
          <w:lang w:eastAsia="pl-PL"/>
        </w:rPr>
        <w:t>Pzp</w:t>
      </w:r>
      <w:proofErr w:type="spellEnd"/>
      <w:r w:rsidRPr="00CC77D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sidR="001B7195">
        <w:rPr>
          <w:rFonts w:ascii="Times New Roman" w:eastAsia="Times New Roman" w:hAnsi="Times New Roman" w:cs="Times New Roman"/>
          <w:sz w:val="24"/>
          <w:szCs w:val="24"/>
          <w:lang w:eastAsia="pl-PL"/>
        </w:rPr>
        <w:t xml:space="preserve">ust. 5 pkt 1 ustawy </w:t>
      </w:r>
      <w:proofErr w:type="spellStart"/>
      <w:r w:rsidR="001B7195">
        <w:rPr>
          <w:rFonts w:ascii="Times New Roman" w:eastAsia="Times New Roman" w:hAnsi="Times New Roman" w:cs="Times New Roman"/>
          <w:sz w:val="24"/>
          <w:szCs w:val="24"/>
          <w:lang w:eastAsia="pl-PL"/>
        </w:rPr>
        <w:t>Pzp</w:t>
      </w:r>
      <w:proofErr w:type="spellEnd"/>
      <w:r w:rsidR="001B7195">
        <w:rPr>
          <w:rFonts w:ascii="Times New Roman" w:eastAsia="Times New Roman" w:hAnsi="Times New Roman" w:cs="Times New Roman"/>
          <w:sz w:val="24"/>
          <w:szCs w:val="24"/>
          <w:lang w:eastAsia="pl-PL"/>
        </w:rPr>
        <w:t xml:space="preserve">) </w:t>
      </w:r>
      <w:r w:rsidR="001B7195">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C77DF">
        <w:rPr>
          <w:rFonts w:ascii="Times New Roman" w:eastAsia="Times New Roman" w:hAnsi="Times New Roman" w:cs="Times New Roman"/>
          <w:sz w:val="24"/>
          <w:szCs w:val="24"/>
          <w:lang w:eastAsia="pl-PL"/>
        </w:rPr>
        <w:br/>
        <w:t xml:space="preserve">Tak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Oświadczenie o spełnianiu kryteriów selekcji </w:t>
      </w:r>
      <w:r w:rsidRPr="00CC77DF">
        <w:rPr>
          <w:rFonts w:ascii="Times New Roman" w:eastAsia="Times New Roman" w:hAnsi="Times New Roman" w:cs="Times New Roman"/>
          <w:sz w:val="24"/>
          <w:szCs w:val="24"/>
          <w:lang w:eastAsia="pl-PL"/>
        </w:rPr>
        <w:b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w:t>
      </w:r>
      <w:r w:rsidRPr="00CC77DF">
        <w:rPr>
          <w:rFonts w:ascii="Times New Roman" w:eastAsia="Times New Roman" w:hAnsi="Times New Roman" w:cs="Times New Roman"/>
          <w:sz w:val="24"/>
          <w:szCs w:val="24"/>
          <w:lang w:eastAsia="pl-PL"/>
        </w:rPr>
        <w:lastRenderedPageBreak/>
        <w:t xml:space="preserve">określonych w art. 22a, przedstawienia w odniesieniu do tych podmiotów dokumentu, o którym mowa w pkt 1.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III.5.1) W ZAKRESIE SPEŁNIANIA WARUNKÓW UDZIAŁU W POSTĘPOWANIU:</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a) kompetencji lub uprawnień do prowadzenia działalności zawodowej: - wpis do rejestru działalności regulowanej w zakresie odbierania odpadów komunalnych od właścicieli nieruchomości, prowadzonego przez Prezydenta Miasta Tczewa; b) zdolności technicznej lub zawodowej: -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 dowodów określających czy usługi, o których mowa powyżej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 wykaz narzędzi dostępnych wykonawcy w celu wykonania zamówienia publicznego wraz z informacją o podstawie do dysponowania tymi zasobami;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III.5.2) W ZAKRESIE KRYTERIÓW SELEKCJI:</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 xml:space="preserve">III.7) INNE DOKUMENTY NIE WYMIENIONE W pkt III.3) - III.6)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CC77DF">
        <w:rPr>
          <w:rFonts w:ascii="Times New Roman" w:eastAsia="Times New Roman" w:hAnsi="Times New Roman" w:cs="Times New Roman"/>
          <w:sz w:val="24"/>
          <w:szCs w:val="24"/>
          <w:lang w:eastAsia="pl-PL"/>
        </w:rPr>
        <w:t>Pzp</w:t>
      </w:r>
      <w:proofErr w:type="spellEnd"/>
      <w:r w:rsidRPr="00CC77DF">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CC77DF">
        <w:rPr>
          <w:rFonts w:ascii="Times New Roman" w:eastAsia="Times New Roman" w:hAnsi="Times New Roman" w:cs="Times New Roman"/>
          <w:sz w:val="24"/>
          <w:szCs w:val="24"/>
          <w:lang w:eastAsia="pl-PL"/>
        </w:rPr>
        <w:t>Pzp</w:t>
      </w:r>
      <w:proofErr w:type="spellEnd"/>
      <w:r w:rsidRPr="00CC77DF">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CC77DF">
        <w:rPr>
          <w:rFonts w:ascii="Times New Roman" w:eastAsia="Times New Roman" w:hAnsi="Times New Roman" w:cs="Times New Roman"/>
          <w:sz w:val="24"/>
          <w:szCs w:val="24"/>
          <w:lang w:eastAsia="pl-PL"/>
        </w:rPr>
        <w:t>Pzp</w:t>
      </w:r>
      <w:proofErr w:type="spellEnd"/>
      <w:r w:rsidRPr="00CC77DF">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w:t>
      </w:r>
      <w:r w:rsidRPr="00CC77DF">
        <w:rPr>
          <w:rFonts w:ascii="Times New Roman" w:eastAsia="Times New Roman" w:hAnsi="Times New Roman" w:cs="Times New Roman"/>
          <w:sz w:val="24"/>
          <w:szCs w:val="24"/>
          <w:lang w:eastAsia="pl-PL"/>
        </w:rPr>
        <w:lastRenderedPageBreak/>
        <w:t xml:space="preserve">zamówienia. 5. W celu oceny, czy wykonawca polegając na zdolnościach lub sytuacji innych podmiotów na zasadach określonych w art. 22a ustawy </w:t>
      </w:r>
      <w:proofErr w:type="spellStart"/>
      <w:r w:rsidRPr="00CC77DF">
        <w:rPr>
          <w:rFonts w:ascii="Times New Roman" w:eastAsia="Times New Roman" w:hAnsi="Times New Roman" w:cs="Times New Roman"/>
          <w:sz w:val="24"/>
          <w:szCs w:val="24"/>
          <w:lang w:eastAsia="pl-PL"/>
        </w:rPr>
        <w:t>Pzp</w:t>
      </w:r>
      <w:proofErr w:type="spellEnd"/>
      <w:r w:rsidRPr="00CC77DF">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doświadczenia, wykonawcy mogą polegać na zdolnościach innych podmiotów, jeśli podmioty te zrealizują usługi, do realizacji których te zdolności są wymagane. 7. 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III.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SIWZ i ogłoszeniu o zamówieniu dotyczące wykonawcy i innych podmiotów, na których zdolnościach lub sytuacji polega wykonawca na zasadach określonych w art. 22a ustawy </w:t>
      </w:r>
      <w:proofErr w:type="spellStart"/>
      <w:r w:rsidRPr="00CC77DF">
        <w:rPr>
          <w:rFonts w:ascii="Times New Roman" w:eastAsia="Times New Roman" w:hAnsi="Times New Roman" w:cs="Times New Roman"/>
          <w:sz w:val="24"/>
          <w:szCs w:val="24"/>
          <w:lang w:eastAsia="pl-PL"/>
        </w:rPr>
        <w:t>Pzp</w:t>
      </w:r>
      <w:proofErr w:type="spellEnd"/>
      <w:r w:rsidRPr="00CC77DF">
        <w:rPr>
          <w:rFonts w:ascii="Times New Roman" w:eastAsia="Times New Roman" w:hAnsi="Times New Roman" w:cs="Times New Roman"/>
          <w:sz w:val="24"/>
          <w:szCs w:val="24"/>
          <w:lang w:eastAsia="pl-PL"/>
        </w:rPr>
        <w:t xml:space="preserve"> oraz dotyczące podwykonawców, składane są w oryginale. 12. Dokumenty, o których mowa w SIWZ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u w:val="single"/>
          <w:lang w:eastAsia="pl-PL"/>
        </w:rPr>
        <w:t xml:space="preserve">SEKCJA IV: PROCEDURA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lastRenderedPageBreak/>
        <w:t xml:space="preserve">IV.1) OPIS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IV.1.1) Tryb udzielenia zamówienia: </w:t>
      </w:r>
      <w:r w:rsidRPr="00CC77DF">
        <w:rPr>
          <w:rFonts w:ascii="Times New Roman" w:eastAsia="Times New Roman" w:hAnsi="Times New Roman" w:cs="Times New Roman"/>
          <w:sz w:val="24"/>
          <w:szCs w:val="24"/>
          <w:lang w:eastAsia="pl-PL"/>
        </w:rPr>
        <w:t xml:space="preserve">Przetarg nieograniczony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IV.1.2) Zamawiający żąda wniesienia wadium:</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t xml:space="preserve">Informacja na temat wadium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IV.1.3) Przewiduje się udzielenie zaliczek na poczet wykonania zamówienia:</w:t>
      </w:r>
      <w:r w:rsidRPr="00CC77DF">
        <w:rPr>
          <w:rFonts w:ascii="Times New Roman" w:eastAsia="Times New Roman" w:hAnsi="Times New Roman" w:cs="Times New Roman"/>
          <w:sz w:val="24"/>
          <w:szCs w:val="24"/>
          <w:lang w:eastAsia="pl-PL"/>
        </w:rPr>
        <w:t xml:space="preserv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t xml:space="preserve">Należy podać informacje na temat udzielania zaliczek: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C77DF">
        <w:rPr>
          <w:rFonts w:ascii="Times New Roman" w:eastAsia="Times New Roman" w:hAnsi="Times New Roman" w:cs="Times New Roman"/>
          <w:sz w:val="24"/>
          <w:szCs w:val="24"/>
          <w:lang w:eastAsia="pl-PL"/>
        </w:rPr>
        <w:br/>
        <w:t xml:space="preserve">Nie </w:t>
      </w:r>
      <w:r w:rsidRPr="00CC77DF">
        <w:rPr>
          <w:rFonts w:ascii="Times New Roman" w:eastAsia="Times New Roman" w:hAnsi="Times New Roman" w:cs="Times New Roman"/>
          <w:sz w:val="24"/>
          <w:szCs w:val="24"/>
          <w:lang w:eastAsia="pl-PL"/>
        </w:rPr>
        <w:br/>
        <w:t xml:space="preserve">Informacje dodatkowe: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IV.1.5.) Wymaga się złożenia oferty wariantowej: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t xml:space="preserve">Dopuszcza się złożenie oferty wariantowej </w:t>
      </w:r>
      <w:r w:rsidRPr="00CC77DF">
        <w:rPr>
          <w:rFonts w:ascii="Times New Roman" w:eastAsia="Times New Roman" w:hAnsi="Times New Roman" w:cs="Times New Roman"/>
          <w:sz w:val="24"/>
          <w:szCs w:val="24"/>
          <w:lang w:eastAsia="pl-PL"/>
        </w:rPr>
        <w:br/>
        <w:t xml:space="preserve">Nie </w:t>
      </w:r>
      <w:r w:rsidRPr="00CC77D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C77DF">
        <w:rPr>
          <w:rFonts w:ascii="Times New Roman" w:eastAsia="Times New Roman" w:hAnsi="Times New Roman" w:cs="Times New Roman"/>
          <w:sz w:val="24"/>
          <w:szCs w:val="24"/>
          <w:lang w:eastAsia="pl-PL"/>
        </w:rPr>
        <w:br/>
        <w:t xml:space="preserve">Nie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Liczba wykonawców   </w:t>
      </w:r>
      <w:r w:rsidRPr="00CC77DF">
        <w:rPr>
          <w:rFonts w:ascii="Times New Roman" w:eastAsia="Times New Roman" w:hAnsi="Times New Roman" w:cs="Times New Roman"/>
          <w:sz w:val="24"/>
          <w:szCs w:val="24"/>
          <w:lang w:eastAsia="pl-PL"/>
        </w:rPr>
        <w:br/>
        <w:t xml:space="preserve">Przewidywana minimalna liczba wykonawców </w:t>
      </w:r>
      <w:r w:rsidRPr="00CC77DF">
        <w:rPr>
          <w:rFonts w:ascii="Times New Roman" w:eastAsia="Times New Roman" w:hAnsi="Times New Roman" w:cs="Times New Roman"/>
          <w:sz w:val="24"/>
          <w:szCs w:val="24"/>
          <w:lang w:eastAsia="pl-PL"/>
        </w:rPr>
        <w:br/>
        <w:t xml:space="preserve">Maksymalna liczba wykonawców   </w:t>
      </w:r>
      <w:r w:rsidRPr="00CC77DF">
        <w:rPr>
          <w:rFonts w:ascii="Times New Roman" w:eastAsia="Times New Roman" w:hAnsi="Times New Roman" w:cs="Times New Roman"/>
          <w:sz w:val="24"/>
          <w:szCs w:val="24"/>
          <w:lang w:eastAsia="pl-PL"/>
        </w:rPr>
        <w:br/>
        <w:t xml:space="preserve">Kryteria selekcji wykonawców: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IV.1.7) Informacje na temat umowy ramowej lub dynamicznego systemu zakupów: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Umowa ramowa będzie zawarta: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Czy przewiduje się ograniczenie liczby uczestników umowy ramowej: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Przewidziana maksymalna liczba uczestników umowy ramowej: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Informacje dodatkowe: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Zamówienie obejmuje ustanowienie dynamicznego systemu zakupów: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Informacje dodatkowe: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IV.1.8) Aukcja elektroniczna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Przewidziane jest przeprowadzenie aukcji elektronicznej </w:t>
      </w:r>
      <w:r w:rsidRPr="00CC77DF">
        <w:rPr>
          <w:rFonts w:ascii="Times New Roman" w:eastAsia="Times New Roman" w:hAnsi="Times New Roman" w:cs="Times New Roman"/>
          <w:i/>
          <w:iCs/>
          <w:sz w:val="24"/>
          <w:szCs w:val="24"/>
          <w:lang w:eastAsia="pl-PL"/>
        </w:rPr>
        <w:t xml:space="preserve">(przetarg nieograniczony, przetarg ograniczony, negocjacje z ogłoszeniem) </w:t>
      </w:r>
      <w:r w:rsidRPr="00CC77DF">
        <w:rPr>
          <w:rFonts w:ascii="Times New Roman" w:eastAsia="Times New Roman" w:hAnsi="Times New Roman" w:cs="Times New Roman"/>
          <w:sz w:val="24"/>
          <w:szCs w:val="24"/>
          <w:lang w:eastAsia="pl-PL"/>
        </w:rPr>
        <w:t xml:space="preserve">Nie </w:t>
      </w:r>
      <w:r w:rsidRPr="00CC77DF">
        <w:rPr>
          <w:rFonts w:ascii="Times New Roman" w:eastAsia="Times New Roman" w:hAnsi="Times New Roman" w:cs="Times New Roman"/>
          <w:sz w:val="24"/>
          <w:szCs w:val="24"/>
          <w:lang w:eastAsia="pl-PL"/>
        </w:rPr>
        <w:br/>
        <w:t xml:space="preserve">Należy podać adres strony internetowej, na której aukcja będzie prowadzona: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C77DF">
        <w:rPr>
          <w:rFonts w:ascii="Times New Roman" w:eastAsia="Times New Roman" w:hAnsi="Times New Roman" w:cs="Times New Roman"/>
          <w:sz w:val="24"/>
          <w:szCs w:val="24"/>
          <w:lang w:eastAsia="pl-PL"/>
        </w:rPr>
        <w:br/>
        <w:t xml:space="preserve">Informacje dotyczące przebiegu aukcji elektronicznej: </w:t>
      </w:r>
      <w:r w:rsidRPr="00CC77D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C77D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C77DF">
        <w:rPr>
          <w:rFonts w:ascii="Times New Roman" w:eastAsia="Times New Roman" w:hAnsi="Times New Roman" w:cs="Times New Roman"/>
          <w:sz w:val="24"/>
          <w:szCs w:val="24"/>
          <w:lang w:eastAsia="pl-PL"/>
        </w:rPr>
        <w:br/>
        <w:t xml:space="preserve">Wymagania dotyczące rejestracji i identyfikacji wykonawców w aukcji elektronicznej: </w:t>
      </w:r>
      <w:r w:rsidRPr="00CC77DF">
        <w:rPr>
          <w:rFonts w:ascii="Times New Roman" w:eastAsia="Times New Roman" w:hAnsi="Times New Roman" w:cs="Times New Roman"/>
          <w:sz w:val="24"/>
          <w:szCs w:val="24"/>
          <w:lang w:eastAsia="pl-PL"/>
        </w:rPr>
        <w:br/>
        <w:t xml:space="preserve">Informacje o liczbie etapów aukcji elektronicznej i czasie ich trwania: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t xml:space="preserve">Czas trwania: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C77DF">
        <w:rPr>
          <w:rFonts w:ascii="Times New Roman" w:eastAsia="Times New Roman" w:hAnsi="Times New Roman" w:cs="Times New Roman"/>
          <w:sz w:val="24"/>
          <w:szCs w:val="24"/>
          <w:lang w:eastAsia="pl-PL"/>
        </w:rPr>
        <w:br/>
        <w:t xml:space="preserve">Warunki zamknięcia aukcji elektronicznej: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IV.2) KRYTERIA OCENY OFERT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IV.2.1) Kryteria oceny ofert: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IV.2.2) Kryteria</w:t>
      </w:r>
      <w:r w:rsidRPr="00CC77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CC77DF" w:rsidRPr="00CC77DF" w:rsidTr="00CC77DF">
        <w:tc>
          <w:tcPr>
            <w:tcW w:w="0" w:type="auto"/>
            <w:tcBorders>
              <w:top w:val="single" w:sz="6" w:space="0" w:color="000000"/>
              <w:left w:val="single" w:sz="6" w:space="0" w:color="000000"/>
              <w:bottom w:val="single" w:sz="6" w:space="0" w:color="000000"/>
              <w:right w:val="single" w:sz="6" w:space="0" w:color="000000"/>
            </w:tcBorders>
            <w:vAlign w:val="center"/>
            <w:hideMark/>
          </w:tcPr>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Znaczenie</w:t>
            </w:r>
          </w:p>
        </w:tc>
      </w:tr>
      <w:tr w:rsidR="00CC77DF" w:rsidRPr="00CC77DF" w:rsidTr="00CC77DF">
        <w:tc>
          <w:tcPr>
            <w:tcW w:w="0" w:type="auto"/>
            <w:tcBorders>
              <w:top w:val="single" w:sz="6" w:space="0" w:color="000000"/>
              <w:left w:val="single" w:sz="6" w:space="0" w:color="000000"/>
              <w:bottom w:val="single" w:sz="6" w:space="0" w:color="000000"/>
              <w:right w:val="single" w:sz="6" w:space="0" w:color="000000"/>
            </w:tcBorders>
            <w:vAlign w:val="center"/>
            <w:hideMark/>
          </w:tcPr>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60,00</w:t>
            </w:r>
          </w:p>
        </w:tc>
      </w:tr>
      <w:tr w:rsidR="00CC77DF" w:rsidRPr="00CC77DF" w:rsidTr="00CC77DF">
        <w:tc>
          <w:tcPr>
            <w:tcW w:w="0" w:type="auto"/>
            <w:tcBorders>
              <w:top w:val="single" w:sz="6" w:space="0" w:color="000000"/>
              <w:left w:val="single" w:sz="6" w:space="0" w:color="000000"/>
              <w:bottom w:val="single" w:sz="6" w:space="0" w:color="000000"/>
              <w:right w:val="single" w:sz="6" w:space="0" w:color="000000"/>
            </w:tcBorders>
            <w:vAlign w:val="center"/>
            <w:hideMark/>
          </w:tcPr>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40,00</w:t>
            </w:r>
          </w:p>
        </w:tc>
      </w:tr>
    </w:tbl>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C77DF">
        <w:rPr>
          <w:rFonts w:ascii="Times New Roman" w:eastAsia="Times New Roman" w:hAnsi="Times New Roman" w:cs="Times New Roman"/>
          <w:b/>
          <w:bCs/>
          <w:sz w:val="24"/>
          <w:szCs w:val="24"/>
          <w:lang w:eastAsia="pl-PL"/>
        </w:rPr>
        <w:t>Pzp</w:t>
      </w:r>
      <w:proofErr w:type="spellEnd"/>
      <w:r w:rsidRPr="00CC77DF">
        <w:rPr>
          <w:rFonts w:ascii="Times New Roman" w:eastAsia="Times New Roman" w:hAnsi="Times New Roman" w:cs="Times New Roman"/>
          <w:b/>
          <w:bCs/>
          <w:sz w:val="24"/>
          <w:szCs w:val="24"/>
          <w:lang w:eastAsia="pl-PL"/>
        </w:rPr>
        <w:t xml:space="preserve"> </w:t>
      </w:r>
      <w:r w:rsidRPr="00CC77DF">
        <w:rPr>
          <w:rFonts w:ascii="Times New Roman" w:eastAsia="Times New Roman" w:hAnsi="Times New Roman" w:cs="Times New Roman"/>
          <w:sz w:val="24"/>
          <w:szCs w:val="24"/>
          <w:lang w:eastAsia="pl-PL"/>
        </w:rPr>
        <w:t xml:space="preserve">(przetarg nieograniczony) </w:t>
      </w:r>
      <w:r w:rsidRPr="00CC77DF">
        <w:rPr>
          <w:rFonts w:ascii="Times New Roman" w:eastAsia="Times New Roman" w:hAnsi="Times New Roman" w:cs="Times New Roman"/>
          <w:sz w:val="24"/>
          <w:szCs w:val="24"/>
          <w:lang w:eastAsia="pl-PL"/>
        </w:rPr>
        <w:br/>
        <w:t xml:space="preserve">Tak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IV.3) Negocjacje z ogłoszeniem, dialog konkurencyjny, partnerstwo innowacyjne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IV.3.1) Informacje na temat negocjacji z ogłoszeniem</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lastRenderedPageBreak/>
        <w:t xml:space="preserve">Minimalne wymagania, które muszą spełniać wszystkie oferty: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C77DF">
        <w:rPr>
          <w:rFonts w:ascii="Times New Roman" w:eastAsia="Times New Roman" w:hAnsi="Times New Roman" w:cs="Times New Roman"/>
          <w:sz w:val="24"/>
          <w:szCs w:val="24"/>
          <w:lang w:eastAsia="pl-PL"/>
        </w:rPr>
        <w:br/>
        <w:t xml:space="preserve">Przewidziany jest podział negocjacji na etapy w celu ograniczenia liczby ofert: </w:t>
      </w:r>
      <w:r w:rsidRPr="00CC77DF">
        <w:rPr>
          <w:rFonts w:ascii="Times New Roman" w:eastAsia="Times New Roman" w:hAnsi="Times New Roman" w:cs="Times New Roman"/>
          <w:sz w:val="24"/>
          <w:szCs w:val="24"/>
          <w:lang w:eastAsia="pl-PL"/>
        </w:rPr>
        <w:br/>
        <w:t>Należy podać informacje na temat etapów negocjacji (w tym liczbę et</w:t>
      </w:r>
      <w:r w:rsidR="001B7195">
        <w:rPr>
          <w:rFonts w:ascii="Times New Roman" w:eastAsia="Times New Roman" w:hAnsi="Times New Roman" w:cs="Times New Roman"/>
          <w:sz w:val="24"/>
          <w:szCs w:val="24"/>
          <w:lang w:eastAsia="pl-PL"/>
        </w:rPr>
        <w:t xml:space="preserve">apów): </w:t>
      </w:r>
      <w:r w:rsidR="001B7195">
        <w:rPr>
          <w:rFonts w:ascii="Times New Roman" w:eastAsia="Times New Roman" w:hAnsi="Times New Roman" w:cs="Times New Roman"/>
          <w:sz w:val="24"/>
          <w:szCs w:val="24"/>
          <w:lang w:eastAsia="pl-PL"/>
        </w:rPr>
        <w:br/>
      </w:r>
      <w:r w:rsidR="001B7195">
        <w:rPr>
          <w:rFonts w:ascii="Times New Roman" w:eastAsia="Times New Roman" w:hAnsi="Times New Roman" w:cs="Times New Roman"/>
          <w:sz w:val="24"/>
          <w:szCs w:val="24"/>
          <w:lang w:eastAsia="pl-PL"/>
        </w:rPr>
        <w:br/>
        <w:t xml:space="preserve">Informacje dodatkowe </w:t>
      </w:r>
      <w:r w:rsidR="001B7195">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IV.3.2) Informacje na temat dialogu konkurencyjnego</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Wstępny harmonogram postępowania: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Podział dialogu na etapy w celu ograniczenia liczby rozwiązań: </w:t>
      </w:r>
      <w:r w:rsidRPr="00CC77DF">
        <w:rPr>
          <w:rFonts w:ascii="Times New Roman" w:eastAsia="Times New Roman" w:hAnsi="Times New Roman" w:cs="Times New Roman"/>
          <w:sz w:val="24"/>
          <w:szCs w:val="24"/>
          <w:lang w:eastAsia="pl-PL"/>
        </w:rPr>
        <w:br/>
        <w:t>Należy podać inform</w:t>
      </w:r>
      <w:r w:rsidR="001B7195">
        <w:rPr>
          <w:rFonts w:ascii="Times New Roman" w:eastAsia="Times New Roman" w:hAnsi="Times New Roman" w:cs="Times New Roman"/>
          <w:sz w:val="24"/>
          <w:szCs w:val="24"/>
          <w:lang w:eastAsia="pl-PL"/>
        </w:rPr>
        <w:t xml:space="preserve">acje na temat etapów dialogu: </w:t>
      </w:r>
      <w:r w:rsidR="001B7195">
        <w:rPr>
          <w:rFonts w:ascii="Times New Roman" w:eastAsia="Times New Roman" w:hAnsi="Times New Roman" w:cs="Times New Roman"/>
          <w:sz w:val="24"/>
          <w:szCs w:val="24"/>
          <w:lang w:eastAsia="pl-PL"/>
        </w:rPr>
        <w:br/>
      </w:r>
      <w:bookmarkStart w:id="0" w:name="_GoBack"/>
      <w:bookmarkEnd w:id="0"/>
      <w:r w:rsidRPr="00CC77DF">
        <w:rPr>
          <w:rFonts w:ascii="Times New Roman" w:eastAsia="Times New Roman" w:hAnsi="Times New Roman" w:cs="Times New Roman"/>
          <w:sz w:val="24"/>
          <w:szCs w:val="24"/>
          <w:lang w:eastAsia="pl-PL"/>
        </w:rPr>
        <w:br/>
        <w:t xml:space="preserve">Informacje dodatkowe: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IV.3.3) Informacje na temat partnerstwa innowacyjnego</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Informacje dodatkowe: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IV.4) Licytacja elektroniczna </w:t>
      </w:r>
      <w:r w:rsidRPr="00CC77DF">
        <w:rPr>
          <w:rFonts w:ascii="Times New Roman" w:eastAsia="Times New Roman" w:hAnsi="Times New Roman" w:cs="Times New Roman"/>
          <w:sz w:val="24"/>
          <w:szCs w:val="24"/>
          <w:lang w:eastAsia="pl-PL"/>
        </w:rPr>
        <w:br/>
        <w:t xml:space="preserve">Adres strony internetowej, na której będzie prowadzona licytacja elektroniczna: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Informacje o liczbie etapów licytacji elektronicznej i czasie ich trwania: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Czas trwania: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CC77DF">
        <w:rPr>
          <w:rFonts w:ascii="Times New Roman" w:eastAsia="Times New Roman" w:hAnsi="Times New Roman" w:cs="Times New Roman"/>
          <w:sz w:val="24"/>
          <w:szCs w:val="24"/>
          <w:lang w:eastAsia="pl-PL"/>
        </w:rPr>
        <w:br/>
        <w:t xml:space="preserve">Data: godzina: </w:t>
      </w:r>
      <w:r w:rsidRPr="00CC77DF">
        <w:rPr>
          <w:rFonts w:ascii="Times New Roman" w:eastAsia="Times New Roman" w:hAnsi="Times New Roman" w:cs="Times New Roman"/>
          <w:sz w:val="24"/>
          <w:szCs w:val="24"/>
          <w:lang w:eastAsia="pl-PL"/>
        </w:rPr>
        <w:br/>
        <w:t xml:space="preserve">Termin otwarcia licytacji elektronicznej: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t xml:space="preserve">Termin i warunki zamknięcia licytacji elektronicznej: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t xml:space="preserve">Wymagania dotyczące zabezpieczenia należytego wykonania umowy: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lang w:eastAsia="pl-PL"/>
        </w:rPr>
        <w:br/>
        <w:t xml:space="preserve">Informacje dodatkowe: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r w:rsidRPr="00CC77DF">
        <w:rPr>
          <w:rFonts w:ascii="Times New Roman" w:eastAsia="Times New Roman" w:hAnsi="Times New Roman" w:cs="Times New Roman"/>
          <w:b/>
          <w:bCs/>
          <w:sz w:val="24"/>
          <w:szCs w:val="24"/>
          <w:lang w:eastAsia="pl-PL"/>
        </w:rPr>
        <w:t>IV.5) ZMIANA UMOWY</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C77DF">
        <w:rPr>
          <w:rFonts w:ascii="Times New Roman" w:eastAsia="Times New Roman" w:hAnsi="Times New Roman" w:cs="Times New Roman"/>
          <w:sz w:val="24"/>
          <w:szCs w:val="24"/>
          <w:lang w:eastAsia="pl-PL"/>
        </w:rPr>
        <w:t xml:space="preserve"> Nie </w:t>
      </w:r>
      <w:r w:rsidRPr="00CC77DF">
        <w:rPr>
          <w:rFonts w:ascii="Times New Roman" w:eastAsia="Times New Roman" w:hAnsi="Times New Roman" w:cs="Times New Roman"/>
          <w:sz w:val="24"/>
          <w:szCs w:val="24"/>
          <w:lang w:eastAsia="pl-PL"/>
        </w:rPr>
        <w:br/>
        <w:t xml:space="preserve">Należy wskazać zakres, charakter zmian oraz warunki wprowadzenia zmian: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IV.6) INFORMACJE ADMINISTRACYJNE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IV.6.1) Sposób udostępniania informacji o charakterze poufnym </w:t>
      </w:r>
      <w:r w:rsidRPr="00CC77DF">
        <w:rPr>
          <w:rFonts w:ascii="Times New Roman" w:eastAsia="Times New Roman" w:hAnsi="Times New Roman" w:cs="Times New Roman"/>
          <w:i/>
          <w:iCs/>
          <w:sz w:val="24"/>
          <w:szCs w:val="24"/>
          <w:lang w:eastAsia="pl-PL"/>
        </w:rPr>
        <w:t xml:space="preserve">(jeżeli dotyczy):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Środki służące ochronie informacji o charakterze poufnym</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C77DF">
        <w:rPr>
          <w:rFonts w:ascii="Times New Roman" w:eastAsia="Times New Roman" w:hAnsi="Times New Roman" w:cs="Times New Roman"/>
          <w:sz w:val="24"/>
          <w:szCs w:val="24"/>
          <w:lang w:eastAsia="pl-PL"/>
        </w:rPr>
        <w:br/>
        <w:t xml:space="preserve">Data: 2017-12-07, godzina: 09:00, </w:t>
      </w:r>
      <w:r w:rsidRPr="00CC77D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C77DF">
        <w:rPr>
          <w:rFonts w:ascii="Times New Roman" w:eastAsia="Times New Roman" w:hAnsi="Times New Roman" w:cs="Times New Roman"/>
          <w:sz w:val="24"/>
          <w:szCs w:val="24"/>
          <w:lang w:eastAsia="pl-PL"/>
        </w:rPr>
        <w:br/>
        <w:t xml:space="preserve">Nie </w:t>
      </w:r>
      <w:r w:rsidRPr="00CC77DF">
        <w:rPr>
          <w:rFonts w:ascii="Times New Roman" w:eastAsia="Times New Roman" w:hAnsi="Times New Roman" w:cs="Times New Roman"/>
          <w:sz w:val="24"/>
          <w:szCs w:val="24"/>
          <w:lang w:eastAsia="pl-PL"/>
        </w:rPr>
        <w:br/>
        <w:t xml:space="preserve">Wskazać powody: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C77DF">
        <w:rPr>
          <w:rFonts w:ascii="Times New Roman" w:eastAsia="Times New Roman" w:hAnsi="Times New Roman" w:cs="Times New Roman"/>
          <w:sz w:val="24"/>
          <w:szCs w:val="24"/>
          <w:lang w:eastAsia="pl-PL"/>
        </w:rPr>
        <w:br/>
        <w:t xml:space="preserve">&gt; Oferty winny być sporządzone w języku polskim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 xml:space="preserve">IV.6.3) Termin związania ofertą: </w:t>
      </w:r>
      <w:r w:rsidRPr="00CC77DF">
        <w:rPr>
          <w:rFonts w:ascii="Times New Roman" w:eastAsia="Times New Roman" w:hAnsi="Times New Roman" w:cs="Times New Roman"/>
          <w:sz w:val="24"/>
          <w:szCs w:val="24"/>
          <w:lang w:eastAsia="pl-PL"/>
        </w:rPr>
        <w:t xml:space="preserve">do: okres w dniach: 30 (od ostatecznego terminu składania ofert)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C77DF">
        <w:rPr>
          <w:rFonts w:ascii="Times New Roman" w:eastAsia="Times New Roman" w:hAnsi="Times New Roman" w:cs="Times New Roman"/>
          <w:sz w:val="24"/>
          <w:szCs w:val="24"/>
          <w:lang w:eastAsia="pl-PL"/>
        </w:rPr>
        <w:t xml:space="preserve"> Nie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C77DF">
        <w:rPr>
          <w:rFonts w:ascii="Times New Roman" w:eastAsia="Times New Roman" w:hAnsi="Times New Roman" w:cs="Times New Roman"/>
          <w:sz w:val="24"/>
          <w:szCs w:val="24"/>
          <w:lang w:eastAsia="pl-PL"/>
        </w:rPr>
        <w:t xml:space="preserve"> Nie </w:t>
      </w:r>
      <w:r w:rsidRPr="00CC77DF">
        <w:rPr>
          <w:rFonts w:ascii="Times New Roman" w:eastAsia="Times New Roman" w:hAnsi="Times New Roman" w:cs="Times New Roman"/>
          <w:sz w:val="24"/>
          <w:szCs w:val="24"/>
          <w:lang w:eastAsia="pl-PL"/>
        </w:rPr>
        <w:br/>
      </w:r>
      <w:r w:rsidRPr="00CC77DF">
        <w:rPr>
          <w:rFonts w:ascii="Times New Roman" w:eastAsia="Times New Roman" w:hAnsi="Times New Roman" w:cs="Times New Roman"/>
          <w:b/>
          <w:bCs/>
          <w:sz w:val="24"/>
          <w:szCs w:val="24"/>
          <w:lang w:eastAsia="pl-PL"/>
        </w:rPr>
        <w:t>IV.6.6) Informacje dodatkowe:</w:t>
      </w:r>
      <w:r w:rsidRPr="00CC77DF">
        <w:rPr>
          <w:rFonts w:ascii="Times New Roman" w:eastAsia="Times New Roman" w:hAnsi="Times New Roman" w:cs="Times New Roman"/>
          <w:sz w:val="24"/>
          <w:szCs w:val="24"/>
          <w:lang w:eastAsia="pl-PL"/>
        </w:rPr>
        <w:t xml:space="preserve"> </w:t>
      </w:r>
      <w:r w:rsidRPr="00CC77DF">
        <w:rPr>
          <w:rFonts w:ascii="Times New Roman" w:eastAsia="Times New Roman" w:hAnsi="Times New Roman" w:cs="Times New Roman"/>
          <w:sz w:val="24"/>
          <w:szCs w:val="24"/>
          <w:lang w:eastAsia="pl-PL"/>
        </w:rPr>
        <w:br/>
      </w:r>
    </w:p>
    <w:p w:rsidR="00CC77DF" w:rsidRPr="00CC77DF" w:rsidRDefault="00CC77DF" w:rsidP="00CC77DF">
      <w:pPr>
        <w:spacing w:after="0" w:line="240" w:lineRule="auto"/>
        <w:jc w:val="center"/>
        <w:rPr>
          <w:rFonts w:ascii="Times New Roman" w:eastAsia="Times New Roman" w:hAnsi="Times New Roman" w:cs="Times New Roman"/>
          <w:sz w:val="24"/>
          <w:szCs w:val="24"/>
          <w:lang w:eastAsia="pl-PL"/>
        </w:rPr>
      </w:pPr>
      <w:r w:rsidRPr="00CC77DF">
        <w:rPr>
          <w:rFonts w:ascii="Times New Roman" w:eastAsia="Times New Roman" w:hAnsi="Times New Roman" w:cs="Times New Roman"/>
          <w:sz w:val="24"/>
          <w:szCs w:val="24"/>
          <w:u w:val="single"/>
          <w:lang w:eastAsia="pl-PL"/>
        </w:rPr>
        <w:t xml:space="preserve">ZAŁĄCZNIK I - INFORMACJE DOTYCZĄCE OFERT CZĘŚCIOWYCH </w:t>
      </w:r>
    </w:p>
    <w:p w:rsidR="00CC77DF" w:rsidRPr="00CC77DF" w:rsidRDefault="00CC77DF" w:rsidP="00CC77DF">
      <w:pPr>
        <w:spacing w:after="0" w:line="240" w:lineRule="auto"/>
        <w:rPr>
          <w:rFonts w:ascii="Times New Roman" w:eastAsia="Times New Roman" w:hAnsi="Times New Roman" w:cs="Times New Roman"/>
          <w:sz w:val="24"/>
          <w:szCs w:val="24"/>
          <w:lang w:eastAsia="pl-PL"/>
        </w:rPr>
      </w:pPr>
    </w:p>
    <w:p w:rsidR="00741C69" w:rsidRDefault="00741C69"/>
    <w:sectPr w:rsidR="00741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3C"/>
    <w:rsid w:val="001B7195"/>
    <w:rsid w:val="00741C69"/>
    <w:rsid w:val="00836C3C"/>
    <w:rsid w:val="00CC7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0753">
      <w:bodyDiv w:val="1"/>
      <w:marLeft w:val="0"/>
      <w:marRight w:val="0"/>
      <w:marTop w:val="0"/>
      <w:marBottom w:val="0"/>
      <w:divBdr>
        <w:top w:val="none" w:sz="0" w:space="0" w:color="auto"/>
        <w:left w:val="none" w:sz="0" w:space="0" w:color="auto"/>
        <w:bottom w:val="none" w:sz="0" w:space="0" w:color="auto"/>
        <w:right w:val="none" w:sz="0" w:space="0" w:color="auto"/>
      </w:divBdr>
      <w:divsChild>
        <w:div w:id="950091759">
          <w:marLeft w:val="0"/>
          <w:marRight w:val="0"/>
          <w:marTop w:val="0"/>
          <w:marBottom w:val="0"/>
          <w:divBdr>
            <w:top w:val="none" w:sz="0" w:space="0" w:color="auto"/>
            <w:left w:val="none" w:sz="0" w:space="0" w:color="auto"/>
            <w:bottom w:val="none" w:sz="0" w:space="0" w:color="auto"/>
            <w:right w:val="none" w:sz="0" w:space="0" w:color="auto"/>
          </w:divBdr>
          <w:divsChild>
            <w:div w:id="1317688769">
              <w:marLeft w:val="0"/>
              <w:marRight w:val="0"/>
              <w:marTop w:val="0"/>
              <w:marBottom w:val="0"/>
              <w:divBdr>
                <w:top w:val="none" w:sz="0" w:space="0" w:color="auto"/>
                <w:left w:val="none" w:sz="0" w:space="0" w:color="auto"/>
                <w:bottom w:val="none" w:sz="0" w:space="0" w:color="auto"/>
                <w:right w:val="none" w:sz="0" w:space="0" w:color="auto"/>
              </w:divBdr>
            </w:div>
            <w:div w:id="1657802396">
              <w:marLeft w:val="0"/>
              <w:marRight w:val="0"/>
              <w:marTop w:val="0"/>
              <w:marBottom w:val="0"/>
              <w:divBdr>
                <w:top w:val="none" w:sz="0" w:space="0" w:color="auto"/>
                <w:left w:val="none" w:sz="0" w:space="0" w:color="auto"/>
                <w:bottom w:val="none" w:sz="0" w:space="0" w:color="auto"/>
                <w:right w:val="none" w:sz="0" w:space="0" w:color="auto"/>
              </w:divBdr>
            </w:div>
            <w:div w:id="2027361528">
              <w:marLeft w:val="0"/>
              <w:marRight w:val="0"/>
              <w:marTop w:val="0"/>
              <w:marBottom w:val="0"/>
              <w:divBdr>
                <w:top w:val="none" w:sz="0" w:space="0" w:color="auto"/>
                <w:left w:val="none" w:sz="0" w:space="0" w:color="auto"/>
                <w:bottom w:val="none" w:sz="0" w:space="0" w:color="auto"/>
                <w:right w:val="none" w:sz="0" w:space="0" w:color="auto"/>
              </w:divBdr>
              <w:divsChild>
                <w:div w:id="1982732179">
                  <w:marLeft w:val="0"/>
                  <w:marRight w:val="0"/>
                  <w:marTop w:val="0"/>
                  <w:marBottom w:val="0"/>
                  <w:divBdr>
                    <w:top w:val="none" w:sz="0" w:space="0" w:color="auto"/>
                    <w:left w:val="none" w:sz="0" w:space="0" w:color="auto"/>
                    <w:bottom w:val="none" w:sz="0" w:space="0" w:color="auto"/>
                    <w:right w:val="none" w:sz="0" w:space="0" w:color="auto"/>
                  </w:divBdr>
                </w:div>
              </w:divsChild>
            </w:div>
            <w:div w:id="482743696">
              <w:marLeft w:val="0"/>
              <w:marRight w:val="0"/>
              <w:marTop w:val="0"/>
              <w:marBottom w:val="0"/>
              <w:divBdr>
                <w:top w:val="none" w:sz="0" w:space="0" w:color="auto"/>
                <w:left w:val="none" w:sz="0" w:space="0" w:color="auto"/>
                <w:bottom w:val="none" w:sz="0" w:space="0" w:color="auto"/>
                <w:right w:val="none" w:sz="0" w:space="0" w:color="auto"/>
              </w:divBdr>
              <w:divsChild>
                <w:div w:id="2064134034">
                  <w:marLeft w:val="0"/>
                  <w:marRight w:val="0"/>
                  <w:marTop w:val="0"/>
                  <w:marBottom w:val="0"/>
                  <w:divBdr>
                    <w:top w:val="none" w:sz="0" w:space="0" w:color="auto"/>
                    <w:left w:val="none" w:sz="0" w:space="0" w:color="auto"/>
                    <w:bottom w:val="none" w:sz="0" w:space="0" w:color="auto"/>
                    <w:right w:val="none" w:sz="0" w:space="0" w:color="auto"/>
                  </w:divBdr>
                </w:div>
              </w:divsChild>
            </w:div>
            <w:div w:id="1198547891">
              <w:marLeft w:val="0"/>
              <w:marRight w:val="0"/>
              <w:marTop w:val="0"/>
              <w:marBottom w:val="0"/>
              <w:divBdr>
                <w:top w:val="none" w:sz="0" w:space="0" w:color="auto"/>
                <w:left w:val="none" w:sz="0" w:space="0" w:color="auto"/>
                <w:bottom w:val="none" w:sz="0" w:space="0" w:color="auto"/>
                <w:right w:val="none" w:sz="0" w:space="0" w:color="auto"/>
              </w:divBdr>
              <w:divsChild>
                <w:div w:id="959216878">
                  <w:marLeft w:val="0"/>
                  <w:marRight w:val="0"/>
                  <w:marTop w:val="0"/>
                  <w:marBottom w:val="0"/>
                  <w:divBdr>
                    <w:top w:val="none" w:sz="0" w:space="0" w:color="auto"/>
                    <w:left w:val="none" w:sz="0" w:space="0" w:color="auto"/>
                    <w:bottom w:val="none" w:sz="0" w:space="0" w:color="auto"/>
                    <w:right w:val="none" w:sz="0" w:space="0" w:color="auto"/>
                  </w:divBdr>
                </w:div>
                <w:div w:id="1468545217">
                  <w:marLeft w:val="0"/>
                  <w:marRight w:val="0"/>
                  <w:marTop w:val="0"/>
                  <w:marBottom w:val="0"/>
                  <w:divBdr>
                    <w:top w:val="none" w:sz="0" w:space="0" w:color="auto"/>
                    <w:left w:val="none" w:sz="0" w:space="0" w:color="auto"/>
                    <w:bottom w:val="none" w:sz="0" w:space="0" w:color="auto"/>
                    <w:right w:val="none" w:sz="0" w:space="0" w:color="auto"/>
                  </w:divBdr>
                </w:div>
                <w:div w:id="1825851084">
                  <w:marLeft w:val="0"/>
                  <w:marRight w:val="0"/>
                  <w:marTop w:val="0"/>
                  <w:marBottom w:val="0"/>
                  <w:divBdr>
                    <w:top w:val="none" w:sz="0" w:space="0" w:color="auto"/>
                    <w:left w:val="none" w:sz="0" w:space="0" w:color="auto"/>
                    <w:bottom w:val="none" w:sz="0" w:space="0" w:color="auto"/>
                    <w:right w:val="none" w:sz="0" w:space="0" w:color="auto"/>
                  </w:divBdr>
                </w:div>
                <w:div w:id="638265936">
                  <w:marLeft w:val="0"/>
                  <w:marRight w:val="0"/>
                  <w:marTop w:val="0"/>
                  <w:marBottom w:val="0"/>
                  <w:divBdr>
                    <w:top w:val="none" w:sz="0" w:space="0" w:color="auto"/>
                    <w:left w:val="none" w:sz="0" w:space="0" w:color="auto"/>
                    <w:bottom w:val="none" w:sz="0" w:space="0" w:color="auto"/>
                    <w:right w:val="none" w:sz="0" w:space="0" w:color="auto"/>
                  </w:divBdr>
                </w:div>
              </w:divsChild>
            </w:div>
            <w:div w:id="586428065">
              <w:marLeft w:val="0"/>
              <w:marRight w:val="0"/>
              <w:marTop w:val="0"/>
              <w:marBottom w:val="0"/>
              <w:divBdr>
                <w:top w:val="none" w:sz="0" w:space="0" w:color="auto"/>
                <w:left w:val="none" w:sz="0" w:space="0" w:color="auto"/>
                <w:bottom w:val="none" w:sz="0" w:space="0" w:color="auto"/>
                <w:right w:val="none" w:sz="0" w:space="0" w:color="auto"/>
              </w:divBdr>
              <w:divsChild>
                <w:div w:id="7605992">
                  <w:marLeft w:val="0"/>
                  <w:marRight w:val="0"/>
                  <w:marTop w:val="0"/>
                  <w:marBottom w:val="0"/>
                  <w:divBdr>
                    <w:top w:val="none" w:sz="0" w:space="0" w:color="auto"/>
                    <w:left w:val="none" w:sz="0" w:space="0" w:color="auto"/>
                    <w:bottom w:val="none" w:sz="0" w:space="0" w:color="auto"/>
                    <w:right w:val="none" w:sz="0" w:space="0" w:color="auto"/>
                  </w:divBdr>
                </w:div>
                <w:div w:id="1511990547">
                  <w:marLeft w:val="0"/>
                  <w:marRight w:val="0"/>
                  <w:marTop w:val="0"/>
                  <w:marBottom w:val="0"/>
                  <w:divBdr>
                    <w:top w:val="none" w:sz="0" w:space="0" w:color="auto"/>
                    <w:left w:val="none" w:sz="0" w:space="0" w:color="auto"/>
                    <w:bottom w:val="none" w:sz="0" w:space="0" w:color="auto"/>
                    <w:right w:val="none" w:sz="0" w:space="0" w:color="auto"/>
                  </w:divBdr>
                </w:div>
                <w:div w:id="1473207086">
                  <w:marLeft w:val="0"/>
                  <w:marRight w:val="0"/>
                  <w:marTop w:val="0"/>
                  <w:marBottom w:val="0"/>
                  <w:divBdr>
                    <w:top w:val="none" w:sz="0" w:space="0" w:color="auto"/>
                    <w:left w:val="none" w:sz="0" w:space="0" w:color="auto"/>
                    <w:bottom w:val="none" w:sz="0" w:space="0" w:color="auto"/>
                    <w:right w:val="none" w:sz="0" w:space="0" w:color="auto"/>
                  </w:divBdr>
                </w:div>
                <w:div w:id="585846713">
                  <w:marLeft w:val="0"/>
                  <w:marRight w:val="0"/>
                  <w:marTop w:val="0"/>
                  <w:marBottom w:val="0"/>
                  <w:divBdr>
                    <w:top w:val="none" w:sz="0" w:space="0" w:color="auto"/>
                    <w:left w:val="none" w:sz="0" w:space="0" w:color="auto"/>
                    <w:bottom w:val="none" w:sz="0" w:space="0" w:color="auto"/>
                    <w:right w:val="none" w:sz="0" w:space="0" w:color="auto"/>
                  </w:divBdr>
                </w:div>
                <w:div w:id="130640940">
                  <w:marLeft w:val="0"/>
                  <w:marRight w:val="0"/>
                  <w:marTop w:val="0"/>
                  <w:marBottom w:val="0"/>
                  <w:divBdr>
                    <w:top w:val="none" w:sz="0" w:space="0" w:color="auto"/>
                    <w:left w:val="none" w:sz="0" w:space="0" w:color="auto"/>
                    <w:bottom w:val="none" w:sz="0" w:space="0" w:color="auto"/>
                    <w:right w:val="none" w:sz="0" w:space="0" w:color="auto"/>
                  </w:divBdr>
                </w:div>
                <w:div w:id="178273601">
                  <w:marLeft w:val="0"/>
                  <w:marRight w:val="0"/>
                  <w:marTop w:val="0"/>
                  <w:marBottom w:val="0"/>
                  <w:divBdr>
                    <w:top w:val="none" w:sz="0" w:space="0" w:color="auto"/>
                    <w:left w:val="none" w:sz="0" w:space="0" w:color="auto"/>
                    <w:bottom w:val="none" w:sz="0" w:space="0" w:color="auto"/>
                    <w:right w:val="none" w:sz="0" w:space="0" w:color="auto"/>
                  </w:divBdr>
                </w:div>
                <w:div w:id="195243576">
                  <w:marLeft w:val="0"/>
                  <w:marRight w:val="0"/>
                  <w:marTop w:val="0"/>
                  <w:marBottom w:val="0"/>
                  <w:divBdr>
                    <w:top w:val="none" w:sz="0" w:space="0" w:color="auto"/>
                    <w:left w:val="none" w:sz="0" w:space="0" w:color="auto"/>
                    <w:bottom w:val="none" w:sz="0" w:space="0" w:color="auto"/>
                    <w:right w:val="none" w:sz="0" w:space="0" w:color="auto"/>
                  </w:divBdr>
                </w:div>
              </w:divsChild>
            </w:div>
            <w:div w:id="1464729909">
              <w:marLeft w:val="0"/>
              <w:marRight w:val="0"/>
              <w:marTop w:val="0"/>
              <w:marBottom w:val="0"/>
              <w:divBdr>
                <w:top w:val="none" w:sz="0" w:space="0" w:color="auto"/>
                <w:left w:val="none" w:sz="0" w:space="0" w:color="auto"/>
                <w:bottom w:val="none" w:sz="0" w:space="0" w:color="auto"/>
                <w:right w:val="none" w:sz="0" w:space="0" w:color="auto"/>
              </w:divBdr>
              <w:divsChild>
                <w:div w:id="1949846555">
                  <w:marLeft w:val="0"/>
                  <w:marRight w:val="0"/>
                  <w:marTop w:val="0"/>
                  <w:marBottom w:val="0"/>
                  <w:divBdr>
                    <w:top w:val="none" w:sz="0" w:space="0" w:color="auto"/>
                    <w:left w:val="none" w:sz="0" w:space="0" w:color="auto"/>
                    <w:bottom w:val="none" w:sz="0" w:space="0" w:color="auto"/>
                    <w:right w:val="none" w:sz="0" w:space="0" w:color="auto"/>
                  </w:divBdr>
                </w:div>
                <w:div w:id="1458790906">
                  <w:marLeft w:val="0"/>
                  <w:marRight w:val="0"/>
                  <w:marTop w:val="0"/>
                  <w:marBottom w:val="0"/>
                  <w:divBdr>
                    <w:top w:val="none" w:sz="0" w:space="0" w:color="auto"/>
                    <w:left w:val="none" w:sz="0" w:space="0" w:color="auto"/>
                    <w:bottom w:val="none" w:sz="0" w:space="0" w:color="auto"/>
                    <w:right w:val="none" w:sz="0" w:space="0" w:color="auto"/>
                  </w:divBdr>
                </w:div>
              </w:divsChild>
            </w:div>
            <w:div w:id="410855905">
              <w:marLeft w:val="0"/>
              <w:marRight w:val="0"/>
              <w:marTop w:val="0"/>
              <w:marBottom w:val="0"/>
              <w:divBdr>
                <w:top w:val="none" w:sz="0" w:space="0" w:color="auto"/>
                <w:left w:val="none" w:sz="0" w:space="0" w:color="auto"/>
                <w:bottom w:val="none" w:sz="0" w:space="0" w:color="auto"/>
                <w:right w:val="none" w:sz="0" w:space="0" w:color="auto"/>
              </w:divBdr>
              <w:divsChild>
                <w:div w:id="1594430645">
                  <w:marLeft w:val="0"/>
                  <w:marRight w:val="0"/>
                  <w:marTop w:val="0"/>
                  <w:marBottom w:val="0"/>
                  <w:divBdr>
                    <w:top w:val="none" w:sz="0" w:space="0" w:color="auto"/>
                    <w:left w:val="none" w:sz="0" w:space="0" w:color="auto"/>
                    <w:bottom w:val="none" w:sz="0" w:space="0" w:color="auto"/>
                    <w:right w:val="none" w:sz="0" w:space="0" w:color="auto"/>
                  </w:divBdr>
                </w:div>
                <w:div w:id="1762139426">
                  <w:marLeft w:val="0"/>
                  <w:marRight w:val="0"/>
                  <w:marTop w:val="0"/>
                  <w:marBottom w:val="0"/>
                  <w:divBdr>
                    <w:top w:val="none" w:sz="0" w:space="0" w:color="auto"/>
                    <w:left w:val="none" w:sz="0" w:space="0" w:color="auto"/>
                    <w:bottom w:val="none" w:sz="0" w:space="0" w:color="auto"/>
                    <w:right w:val="none" w:sz="0" w:space="0" w:color="auto"/>
                  </w:divBdr>
                </w:div>
                <w:div w:id="716203709">
                  <w:marLeft w:val="0"/>
                  <w:marRight w:val="0"/>
                  <w:marTop w:val="0"/>
                  <w:marBottom w:val="0"/>
                  <w:divBdr>
                    <w:top w:val="none" w:sz="0" w:space="0" w:color="auto"/>
                    <w:left w:val="none" w:sz="0" w:space="0" w:color="auto"/>
                    <w:bottom w:val="none" w:sz="0" w:space="0" w:color="auto"/>
                    <w:right w:val="none" w:sz="0" w:space="0" w:color="auto"/>
                  </w:divBdr>
                </w:div>
                <w:div w:id="2074348242">
                  <w:marLeft w:val="0"/>
                  <w:marRight w:val="0"/>
                  <w:marTop w:val="0"/>
                  <w:marBottom w:val="0"/>
                  <w:divBdr>
                    <w:top w:val="none" w:sz="0" w:space="0" w:color="auto"/>
                    <w:left w:val="none" w:sz="0" w:space="0" w:color="auto"/>
                    <w:bottom w:val="none" w:sz="0" w:space="0" w:color="auto"/>
                    <w:right w:val="none" w:sz="0" w:space="0" w:color="auto"/>
                  </w:divBdr>
                </w:div>
                <w:div w:id="426774256">
                  <w:marLeft w:val="0"/>
                  <w:marRight w:val="0"/>
                  <w:marTop w:val="0"/>
                  <w:marBottom w:val="0"/>
                  <w:divBdr>
                    <w:top w:val="none" w:sz="0" w:space="0" w:color="auto"/>
                    <w:left w:val="none" w:sz="0" w:space="0" w:color="auto"/>
                    <w:bottom w:val="none" w:sz="0" w:space="0" w:color="auto"/>
                    <w:right w:val="none" w:sz="0" w:space="0" w:color="auto"/>
                  </w:divBdr>
                </w:div>
                <w:div w:id="449007609">
                  <w:marLeft w:val="0"/>
                  <w:marRight w:val="0"/>
                  <w:marTop w:val="0"/>
                  <w:marBottom w:val="0"/>
                  <w:divBdr>
                    <w:top w:val="none" w:sz="0" w:space="0" w:color="auto"/>
                    <w:left w:val="none" w:sz="0" w:space="0" w:color="auto"/>
                    <w:bottom w:val="none" w:sz="0" w:space="0" w:color="auto"/>
                    <w:right w:val="none" w:sz="0" w:space="0" w:color="auto"/>
                  </w:divBdr>
                </w:div>
              </w:divsChild>
            </w:div>
            <w:div w:id="364141765">
              <w:marLeft w:val="0"/>
              <w:marRight w:val="0"/>
              <w:marTop w:val="0"/>
              <w:marBottom w:val="0"/>
              <w:divBdr>
                <w:top w:val="none" w:sz="0" w:space="0" w:color="auto"/>
                <w:left w:val="none" w:sz="0" w:space="0" w:color="auto"/>
                <w:bottom w:val="none" w:sz="0" w:space="0" w:color="auto"/>
                <w:right w:val="none" w:sz="0" w:space="0" w:color="auto"/>
              </w:divBdr>
              <w:divsChild>
                <w:div w:id="863976011">
                  <w:marLeft w:val="0"/>
                  <w:marRight w:val="0"/>
                  <w:marTop w:val="0"/>
                  <w:marBottom w:val="0"/>
                  <w:divBdr>
                    <w:top w:val="none" w:sz="0" w:space="0" w:color="auto"/>
                    <w:left w:val="none" w:sz="0" w:space="0" w:color="auto"/>
                    <w:bottom w:val="none" w:sz="0" w:space="0" w:color="auto"/>
                    <w:right w:val="none" w:sz="0" w:space="0" w:color="auto"/>
                  </w:divBdr>
                </w:div>
                <w:div w:id="1948804233">
                  <w:marLeft w:val="0"/>
                  <w:marRight w:val="0"/>
                  <w:marTop w:val="0"/>
                  <w:marBottom w:val="0"/>
                  <w:divBdr>
                    <w:top w:val="none" w:sz="0" w:space="0" w:color="auto"/>
                    <w:left w:val="none" w:sz="0" w:space="0" w:color="auto"/>
                    <w:bottom w:val="none" w:sz="0" w:space="0" w:color="auto"/>
                    <w:right w:val="none" w:sz="0" w:space="0" w:color="auto"/>
                  </w:divBdr>
                </w:div>
                <w:div w:id="295259870">
                  <w:marLeft w:val="0"/>
                  <w:marRight w:val="0"/>
                  <w:marTop w:val="0"/>
                  <w:marBottom w:val="0"/>
                  <w:divBdr>
                    <w:top w:val="none" w:sz="0" w:space="0" w:color="auto"/>
                    <w:left w:val="none" w:sz="0" w:space="0" w:color="auto"/>
                    <w:bottom w:val="none" w:sz="0" w:space="0" w:color="auto"/>
                    <w:right w:val="none" w:sz="0" w:space="0" w:color="auto"/>
                  </w:divBdr>
                </w:div>
                <w:div w:id="759136088">
                  <w:marLeft w:val="0"/>
                  <w:marRight w:val="0"/>
                  <w:marTop w:val="0"/>
                  <w:marBottom w:val="0"/>
                  <w:divBdr>
                    <w:top w:val="none" w:sz="0" w:space="0" w:color="auto"/>
                    <w:left w:val="none" w:sz="0" w:space="0" w:color="auto"/>
                    <w:bottom w:val="none" w:sz="0" w:space="0" w:color="auto"/>
                    <w:right w:val="none" w:sz="0" w:space="0" w:color="auto"/>
                  </w:divBdr>
                </w:div>
                <w:div w:id="1992908701">
                  <w:marLeft w:val="0"/>
                  <w:marRight w:val="0"/>
                  <w:marTop w:val="0"/>
                  <w:marBottom w:val="0"/>
                  <w:divBdr>
                    <w:top w:val="none" w:sz="0" w:space="0" w:color="auto"/>
                    <w:left w:val="none" w:sz="0" w:space="0" w:color="auto"/>
                    <w:bottom w:val="none" w:sz="0" w:space="0" w:color="auto"/>
                    <w:right w:val="none" w:sz="0" w:space="0" w:color="auto"/>
                  </w:divBdr>
                </w:div>
                <w:div w:id="468323131">
                  <w:marLeft w:val="0"/>
                  <w:marRight w:val="0"/>
                  <w:marTop w:val="0"/>
                  <w:marBottom w:val="0"/>
                  <w:divBdr>
                    <w:top w:val="none" w:sz="0" w:space="0" w:color="auto"/>
                    <w:left w:val="none" w:sz="0" w:space="0" w:color="auto"/>
                    <w:bottom w:val="none" w:sz="0" w:space="0" w:color="auto"/>
                    <w:right w:val="none" w:sz="0" w:space="0" w:color="auto"/>
                  </w:divBdr>
                </w:div>
                <w:div w:id="1918243246">
                  <w:marLeft w:val="0"/>
                  <w:marRight w:val="0"/>
                  <w:marTop w:val="0"/>
                  <w:marBottom w:val="0"/>
                  <w:divBdr>
                    <w:top w:val="none" w:sz="0" w:space="0" w:color="auto"/>
                    <w:left w:val="none" w:sz="0" w:space="0" w:color="auto"/>
                    <w:bottom w:val="none" w:sz="0" w:space="0" w:color="auto"/>
                    <w:right w:val="none" w:sz="0" w:space="0" w:color="auto"/>
                  </w:divBdr>
                </w:div>
                <w:div w:id="2014338425">
                  <w:marLeft w:val="0"/>
                  <w:marRight w:val="0"/>
                  <w:marTop w:val="0"/>
                  <w:marBottom w:val="0"/>
                  <w:divBdr>
                    <w:top w:val="none" w:sz="0" w:space="0" w:color="auto"/>
                    <w:left w:val="none" w:sz="0" w:space="0" w:color="auto"/>
                    <w:bottom w:val="none" w:sz="0" w:space="0" w:color="auto"/>
                    <w:right w:val="none" w:sz="0" w:space="0" w:color="auto"/>
                  </w:divBdr>
                </w:div>
              </w:divsChild>
            </w:div>
            <w:div w:id="793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3824</Words>
  <Characters>22946</Characters>
  <Application>Microsoft Office Word</Application>
  <DocSecurity>0</DocSecurity>
  <Lines>191</Lines>
  <Paragraphs>53</Paragraphs>
  <ScaleCrop>false</ScaleCrop>
  <Company/>
  <LinksUpToDate>false</LinksUpToDate>
  <CharactersWithSpaces>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2017-11-29T13:07:00Z</dcterms:created>
  <dcterms:modified xsi:type="dcterms:W3CDTF">2017-11-29T13:11:00Z</dcterms:modified>
</cp:coreProperties>
</file>