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80C" w:rsidRPr="00A4580C" w:rsidRDefault="00A4580C" w:rsidP="00A4580C">
      <w:pPr>
        <w:spacing w:after="24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Ogłoszenie nr 580373-N-2017 z dnia 2017-08-30 r. </w:t>
      </w:r>
    </w:p>
    <w:p w:rsidR="00A4580C" w:rsidRPr="00A4580C" w:rsidRDefault="00A4580C" w:rsidP="00A4580C">
      <w:pPr>
        <w:spacing w:after="0" w:line="240" w:lineRule="auto"/>
        <w:jc w:val="center"/>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Gmina Miejska Tczew: Zagospodarowanie przestrzeni publicznej położonej przy ul. Flisaków w Tczewie na teren rekreacyjno-sportowy – etap I oraz budowa skoczni do skoku w dal przy Szkole Podstawowej nr 12 w Tczewie</w:t>
      </w:r>
      <w:r w:rsidRPr="00A4580C">
        <w:rPr>
          <w:rFonts w:ascii="Times New Roman" w:eastAsia="Times New Roman" w:hAnsi="Times New Roman" w:cs="Times New Roman"/>
          <w:sz w:val="24"/>
          <w:szCs w:val="24"/>
          <w:lang w:eastAsia="pl-PL"/>
        </w:rPr>
        <w:br/>
        <w:t xml:space="preserve">OGŁOSZENIE O ZAMÓWIENIU - Roboty budowlane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Zamieszczanie ogłoszenia:</w:t>
      </w:r>
      <w:r w:rsidRPr="00A4580C">
        <w:rPr>
          <w:rFonts w:ascii="Times New Roman" w:eastAsia="Times New Roman" w:hAnsi="Times New Roman" w:cs="Times New Roman"/>
          <w:sz w:val="24"/>
          <w:szCs w:val="24"/>
          <w:lang w:eastAsia="pl-PL"/>
        </w:rPr>
        <w:t xml:space="preserve"> Zamieszczanie obowiązkowe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Ogłoszenie dotyczy:</w:t>
      </w:r>
      <w:r w:rsidRPr="00A4580C">
        <w:rPr>
          <w:rFonts w:ascii="Times New Roman" w:eastAsia="Times New Roman" w:hAnsi="Times New Roman" w:cs="Times New Roman"/>
          <w:sz w:val="24"/>
          <w:szCs w:val="24"/>
          <w:lang w:eastAsia="pl-PL"/>
        </w:rPr>
        <w:t xml:space="preserve"> Zamówienia publicznego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Nie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Nazwa projektu lub programu</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Nie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4580C">
        <w:rPr>
          <w:rFonts w:ascii="Times New Roman" w:eastAsia="Times New Roman" w:hAnsi="Times New Roman" w:cs="Times New Roman"/>
          <w:sz w:val="24"/>
          <w:szCs w:val="24"/>
          <w:lang w:eastAsia="pl-PL"/>
        </w:rPr>
        <w:t>Pzp</w:t>
      </w:r>
      <w:proofErr w:type="spellEnd"/>
      <w:r w:rsidRPr="00A4580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4580C">
        <w:rPr>
          <w:rFonts w:ascii="Times New Roman" w:eastAsia="Times New Roman" w:hAnsi="Times New Roman" w:cs="Times New Roman"/>
          <w:sz w:val="24"/>
          <w:szCs w:val="24"/>
          <w:lang w:eastAsia="pl-PL"/>
        </w:rPr>
        <w:br/>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u w:val="single"/>
          <w:lang w:eastAsia="pl-PL"/>
        </w:rPr>
        <w:t>SEKCJA I: ZAMAWIAJĄCY</w:t>
      </w:r>
      <w:r w:rsidRPr="00A4580C">
        <w:rPr>
          <w:rFonts w:ascii="Times New Roman" w:eastAsia="Times New Roman" w:hAnsi="Times New Roman" w:cs="Times New Roman"/>
          <w:sz w:val="24"/>
          <w:szCs w:val="24"/>
          <w:lang w:eastAsia="pl-PL"/>
        </w:rPr>
        <w:t xml:space="preserv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Postępowanie przeprowadza centralny zamawiający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Nie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Nie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Informacje na temat podmiotu któremu zamawiający powierzył/powierzyli prowadzenie postępowania:</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Postępowanie jest przeprowadzane wspólnie przez zamawiających</w:t>
      </w:r>
      <w:r w:rsidRPr="00A4580C">
        <w:rPr>
          <w:rFonts w:ascii="Times New Roman" w:eastAsia="Times New Roman" w:hAnsi="Times New Roman" w:cs="Times New Roman"/>
          <w:sz w:val="24"/>
          <w:szCs w:val="24"/>
          <w:lang w:eastAsia="pl-PL"/>
        </w:rPr>
        <w:t xml:space="preserv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Nie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Nie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Informacje dodatkowe:</w:t>
      </w:r>
      <w:r w:rsidRPr="00A4580C">
        <w:rPr>
          <w:rFonts w:ascii="Times New Roman" w:eastAsia="Times New Roman" w:hAnsi="Times New Roman" w:cs="Times New Roman"/>
          <w:sz w:val="24"/>
          <w:szCs w:val="24"/>
          <w:lang w:eastAsia="pl-PL"/>
        </w:rPr>
        <w:t xml:space="preserv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I. 1) NAZWA I ADRES: </w:t>
      </w:r>
      <w:r w:rsidRPr="00A4580C">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A4580C">
        <w:rPr>
          <w:rFonts w:ascii="Times New Roman" w:eastAsia="Times New Roman" w:hAnsi="Times New Roman" w:cs="Times New Roman"/>
          <w:sz w:val="24"/>
          <w:szCs w:val="24"/>
          <w:lang w:eastAsia="pl-PL"/>
        </w:rPr>
        <w:br/>
        <w:t xml:space="preserve">Adres strony internetowej (URL): www.zp.tczew.pl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lastRenderedPageBreak/>
        <w:t xml:space="preserve">Adres profilu nabywcy: </w:t>
      </w:r>
      <w:r w:rsidRPr="00A4580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I. 2) RODZAJ ZAMAWIAJĄCEGO: </w:t>
      </w:r>
      <w:r w:rsidRPr="00A4580C">
        <w:rPr>
          <w:rFonts w:ascii="Times New Roman" w:eastAsia="Times New Roman" w:hAnsi="Times New Roman" w:cs="Times New Roman"/>
          <w:sz w:val="24"/>
          <w:szCs w:val="24"/>
          <w:lang w:eastAsia="pl-PL"/>
        </w:rPr>
        <w:t xml:space="preserve">Administracja samorządowa </w:t>
      </w:r>
      <w:r w:rsidRPr="00A4580C">
        <w:rPr>
          <w:rFonts w:ascii="Times New Roman" w:eastAsia="Times New Roman" w:hAnsi="Times New Roman" w:cs="Times New Roman"/>
          <w:sz w:val="24"/>
          <w:szCs w:val="24"/>
          <w:lang w:eastAsia="pl-PL"/>
        </w:rPr>
        <w:br/>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I.3) WSPÓLNE UDZIELANIE ZAMÓWIENIA </w:t>
      </w:r>
      <w:r w:rsidRPr="00A4580C">
        <w:rPr>
          <w:rFonts w:ascii="Times New Roman" w:eastAsia="Times New Roman" w:hAnsi="Times New Roman" w:cs="Times New Roman"/>
          <w:b/>
          <w:bCs/>
          <w:i/>
          <w:iCs/>
          <w:sz w:val="24"/>
          <w:szCs w:val="24"/>
          <w:lang w:eastAsia="pl-PL"/>
        </w:rPr>
        <w:t>(jeżeli dotyczy)</w:t>
      </w:r>
      <w:r w:rsidRPr="00A4580C">
        <w:rPr>
          <w:rFonts w:ascii="Times New Roman" w:eastAsia="Times New Roman" w:hAnsi="Times New Roman" w:cs="Times New Roman"/>
          <w:b/>
          <w:bCs/>
          <w:sz w:val="24"/>
          <w:szCs w:val="24"/>
          <w:lang w:eastAsia="pl-PL"/>
        </w:rPr>
        <w:t xml:space="preserv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4580C">
        <w:rPr>
          <w:rFonts w:ascii="Times New Roman" w:eastAsia="Times New Roman" w:hAnsi="Times New Roman" w:cs="Times New Roman"/>
          <w:sz w:val="24"/>
          <w:szCs w:val="24"/>
          <w:lang w:eastAsia="pl-PL"/>
        </w:rPr>
        <w:br/>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I.4) KOMUNIKACJA: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4580C">
        <w:rPr>
          <w:rFonts w:ascii="Times New Roman" w:eastAsia="Times New Roman" w:hAnsi="Times New Roman" w:cs="Times New Roman"/>
          <w:sz w:val="24"/>
          <w:szCs w:val="24"/>
          <w:lang w:eastAsia="pl-PL"/>
        </w:rPr>
        <w:t xml:space="preserv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Tak </w:t>
      </w:r>
      <w:r w:rsidRPr="00A4580C">
        <w:rPr>
          <w:rFonts w:ascii="Times New Roman" w:eastAsia="Times New Roman" w:hAnsi="Times New Roman" w:cs="Times New Roman"/>
          <w:sz w:val="24"/>
          <w:szCs w:val="24"/>
          <w:lang w:eastAsia="pl-PL"/>
        </w:rPr>
        <w:br/>
        <w:t xml:space="preserve">www.zp.tczew.pl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Tak </w:t>
      </w:r>
      <w:r w:rsidRPr="00A4580C">
        <w:rPr>
          <w:rFonts w:ascii="Times New Roman" w:eastAsia="Times New Roman" w:hAnsi="Times New Roman" w:cs="Times New Roman"/>
          <w:sz w:val="24"/>
          <w:szCs w:val="24"/>
          <w:lang w:eastAsia="pl-PL"/>
        </w:rPr>
        <w:br/>
        <w:t xml:space="preserve">www.zp.tczew.pl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Nie </w:t>
      </w:r>
      <w:r w:rsidRPr="00A4580C">
        <w:rPr>
          <w:rFonts w:ascii="Times New Roman" w:eastAsia="Times New Roman" w:hAnsi="Times New Roman" w:cs="Times New Roman"/>
          <w:sz w:val="24"/>
          <w:szCs w:val="24"/>
          <w:lang w:eastAsia="pl-PL"/>
        </w:rPr>
        <w:br/>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Oferty lub wnioski o dopuszczenie do udziału w postępowaniu należy przesyłać:</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Elektronicznie</w:t>
      </w:r>
      <w:r w:rsidRPr="00A4580C">
        <w:rPr>
          <w:rFonts w:ascii="Times New Roman" w:eastAsia="Times New Roman" w:hAnsi="Times New Roman" w:cs="Times New Roman"/>
          <w:sz w:val="24"/>
          <w:szCs w:val="24"/>
          <w:lang w:eastAsia="pl-PL"/>
        </w:rPr>
        <w:t xml:space="preserv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Nie </w:t>
      </w:r>
      <w:r w:rsidRPr="00A4580C">
        <w:rPr>
          <w:rFonts w:ascii="Times New Roman" w:eastAsia="Times New Roman" w:hAnsi="Times New Roman" w:cs="Times New Roman"/>
          <w:sz w:val="24"/>
          <w:szCs w:val="24"/>
          <w:lang w:eastAsia="pl-PL"/>
        </w:rPr>
        <w:br/>
        <w:t xml:space="preserve">adres </w:t>
      </w:r>
      <w:r w:rsidRPr="00A4580C">
        <w:rPr>
          <w:rFonts w:ascii="Times New Roman" w:eastAsia="Times New Roman" w:hAnsi="Times New Roman" w:cs="Times New Roman"/>
          <w:sz w:val="24"/>
          <w:szCs w:val="24"/>
          <w:lang w:eastAsia="pl-PL"/>
        </w:rPr>
        <w:br/>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t xml:space="preserve">Nie </w:t>
      </w:r>
      <w:r w:rsidRPr="00A4580C">
        <w:rPr>
          <w:rFonts w:ascii="Times New Roman" w:eastAsia="Times New Roman" w:hAnsi="Times New Roman" w:cs="Times New Roman"/>
          <w:sz w:val="24"/>
          <w:szCs w:val="24"/>
          <w:lang w:eastAsia="pl-PL"/>
        </w:rPr>
        <w:br/>
        <w:t xml:space="preserve">Inny sposób: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t xml:space="preserve">Tak </w:t>
      </w:r>
      <w:r w:rsidRPr="00A4580C">
        <w:rPr>
          <w:rFonts w:ascii="Times New Roman" w:eastAsia="Times New Roman" w:hAnsi="Times New Roman" w:cs="Times New Roman"/>
          <w:sz w:val="24"/>
          <w:szCs w:val="24"/>
          <w:lang w:eastAsia="pl-PL"/>
        </w:rPr>
        <w:br/>
        <w:t xml:space="preserve">Inny sposób: </w:t>
      </w:r>
      <w:r w:rsidRPr="00A4580C">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A4580C">
        <w:rPr>
          <w:rFonts w:ascii="Times New Roman" w:eastAsia="Times New Roman" w:hAnsi="Times New Roman" w:cs="Times New Roman"/>
          <w:sz w:val="24"/>
          <w:szCs w:val="24"/>
          <w:lang w:eastAsia="pl-PL"/>
        </w:rPr>
        <w:br/>
        <w:t xml:space="preserve">Adres: </w:t>
      </w:r>
      <w:r w:rsidRPr="00A4580C">
        <w:rPr>
          <w:rFonts w:ascii="Times New Roman" w:eastAsia="Times New Roman" w:hAnsi="Times New Roman" w:cs="Times New Roman"/>
          <w:sz w:val="24"/>
          <w:szCs w:val="24"/>
          <w:lang w:eastAsia="pl-PL"/>
        </w:rPr>
        <w:br/>
        <w:t xml:space="preserve">Urząd Miejski w Tczewie, Biuro Obsługi Klienta, Pl. Piłsudskiego 1, 83-110 Tczew.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lastRenderedPageBreak/>
        <w:br/>
      </w:r>
      <w:r w:rsidRPr="00A4580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4580C">
        <w:rPr>
          <w:rFonts w:ascii="Times New Roman" w:eastAsia="Times New Roman" w:hAnsi="Times New Roman" w:cs="Times New Roman"/>
          <w:sz w:val="24"/>
          <w:szCs w:val="24"/>
          <w:lang w:eastAsia="pl-PL"/>
        </w:rPr>
        <w:t xml:space="preserv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Nie </w:t>
      </w:r>
      <w:r w:rsidRPr="00A4580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4580C">
        <w:rPr>
          <w:rFonts w:ascii="Times New Roman" w:eastAsia="Times New Roman" w:hAnsi="Times New Roman" w:cs="Times New Roman"/>
          <w:sz w:val="24"/>
          <w:szCs w:val="24"/>
          <w:lang w:eastAsia="pl-PL"/>
        </w:rPr>
        <w:br/>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u w:val="single"/>
          <w:lang w:eastAsia="pl-PL"/>
        </w:rPr>
        <w:t xml:space="preserve">SEKCJA II: PRZEDMIOT ZAMÓWIENIA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II.1) Nazwa nadana zamówieniu przez zamawiającego: </w:t>
      </w:r>
      <w:r w:rsidRPr="00A4580C">
        <w:rPr>
          <w:rFonts w:ascii="Times New Roman" w:eastAsia="Times New Roman" w:hAnsi="Times New Roman" w:cs="Times New Roman"/>
          <w:sz w:val="24"/>
          <w:szCs w:val="24"/>
          <w:lang w:eastAsia="pl-PL"/>
        </w:rPr>
        <w:t xml:space="preserve">Zagospodarowanie przestrzeni publicznej położonej przy ul. Flisaków w Tczewie na teren rekreacyjno-sportowy – etap I oraz budowa skoczni do skoku w dal przy Szkole Podstawowej nr 12 w Tczewie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Numer referencyjny: </w:t>
      </w:r>
      <w:r w:rsidRPr="00A4580C">
        <w:rPr>
          <w:rFonts w:ascii="Times New Roman" w:eastAsia="Times New Roman" w:hAnsi="Times New Roman" w:cs="Times New Roman"/>
          <w:sz w:val="24"/>
          <w:szCs w:val="24"/>
          <w:lang w:eastAsia="pl-PL"/>
        </w:rPr>
        <w:t xml:space="preserve">WZP.271.3.23.2017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4580C" w:rsidRPr="00A4580C" w:rsidRDefault="00A4580C" w:rsidP="00A4580C">
      <w:pPr>
        <w:spacing w:after="0" w:line="240" w:lineRule="auto"/>
        <w:jc w:val="both"/>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Nie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II.2) Rodzaj zamówienia: </w:t>
      </w:r>
      <w:r w:rsidRPr="00A4580C">
        <w:rPr>
          <w:rFonts w:ascii="Times New Roman" w:eastAsia="Times New Roman" w:hAnsi="Times New Roman" w:cs="Times New Roman"/>
          <w:sz w:val="24"/>
          <w:szCs w:val="24"/>
          <w:lang w:eastAsia="pl-PL"/>
        </w:rPr>
        <w:t xml:space="preserve">Roboty budowlane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II.3) Informacja o możliwości składania ofert częściowych</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t xml:space="preserve">Zamówienie podzielone jest na części: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Tak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Oferty lub wnioski o dopuszczenie do udziału w postępowaniu można składać w odniesieniu do:</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t xml:space="preserve">wszystkich części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t xml:space="preserve">wszystkich części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t xml:space="preserve">2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II.4) Krótki opis przedmiotu zamówienia </w:t>
      </w:r>
      <w:r w:rsidRPr="00A4580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4580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4580C">
        <w:rPr>
          <w:rFonts w:ascii="Times New Roman" w:eastAsia="Times New Roman" w:hAnsi="Times New Roman" w:cs="Times New Roman"/>
          <w:sz w:val="24"/>
          <w:szCs w:val="24"/>
          <w:lang w:eastAsia="pl-PL"/>
        </w:rPr>
        <w:t xml:space="preserve">1. Przedmiotem zamówienia jest: a) Część nr 1 - zagospodarowanie przestrzeni publicznej położonej przy ul. Flisaków w Tczewie na teren rekreacyjno-sportowy – etap I; b) Część nr 2 – budowa skoczni do skoku w dal przy Szkole Podstawowej nr 12 w Tczewie. 2. Część nr 1 Zagospodarowanie przestrzeni publicznej położonej przy ul. Flisaków w Tczewie na teren rekreacyjno-sportowy - etap I. Przedmiot zamówienia obejmuje swym zakresem wykonanie między innymi następujących elementów robót: 1) budowa boiska o sztucznej nawierzchni poliuretanowej do gry siatkówkę, wraz z wyposażeniem boiska w osprzęt (słupki do siatkówki, siatka), 2) budowa boiska o sztucznej nawierzchni poliuretanowej do gry w koszykówkę, wraz z wyposażeniem boiska w osprzęt (tablice do koszykówki na słupach z obręczami), 3) budowa ogrodzenia boisk wraz z </w:t>
      </w:r>
      <w:proofErr w:type="spellStart"/>
      <w:r w:rsidRPr="00A4580C">
        <w:rPr>
          <w:rFonts w:ascii="Times New Roman" w:eastAsia="Times New Roman" w:hAnsi="Times New Roman" w:cs="Times New Roman"/>
          <w:sz w:val="24"/>
          <w:szCs w:val="24"/>
          <w:lang w:eastAsia="pl-PL"/>
        </w:rPr>
        <w:t>piłkochwytami</w:t>
      </w:r>
      <w:proofErr w:type="spellEnd"/>
      <w:r w:rsidRPr="00A4580C">
        <w:rPr>
          <w:rFonts w:ascii="Times New Roman" w:eastAsia="Times New Roman" w:hAnsi="Times New Roman" w:cs="Times New Roman"/>
          <w:sz w:val="24"/>
          <w:szCs w:val="24"/>
          <w:lang w:eastAsia="pl-PL"/>
        </w:rPr>
        <w:t xml:space="preserve">, 4) montaż ławek na boiskach (2 x 4 szt.), 5) montaż wycieraczek kratowych ocynkowanych przed wejściem na boisko (2 x 1 szt.). Niniejszy opis przedmiotu zamówienia nie obejmuje wszystkich elementów ujętych w projekcie budowlanym, tj.: 1) nie obejmuje budowy boiska do gry w piłkę nożną, 2) nie obejmuje budowy chodników, 3) nie obejmuje dostawy i montażu elementów małej architektury za wyjątkiem ławek przewidzianych do </w:t>
      </w:r>
      <w:r w:rsidRPr="00A4580C">
        <w:rPr>
          <w:rFonts w:ascii="Times New Roman" w:eastAsia="Times New Roman" w:hAnsi="Times New Roman" w:cs="Times New Roman"/>
          <w:sz w:val="24"/>
          <w:szCs w:val="24"/>
          <w:lang w:eastAsia="pl-PL"/>
        </w:rPr>
        <w:lastRenderedPageBreak/>
        <w:t xml:space="preserve">montażu w obrębie boisk - 8 szt., 4) nie obejmuje likwidacji nasypu ziemnego, 5) nie obejmuje nasadzeń zieleni. 3. Część nr 2 Budowa skoczni do skoku w dal przy Szkole Podstawowej nr 12 w Tczewie. Przedmiot zamówienia obejmuje swym zakresem wykonanie między innymi następujących elementów robót: 1) roboty ziemne wraz z utylizacją urobku, 2) budowa rozbiegu o nawierzchni poliuretanowej, 3) wykonanie zeskoczni do skoku w dal.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II.5) Główny kod CPV: </w:t>
      </w:r>
      <w:r w:rsidRPr="00A4580C">
        <w:rPr>
          <w:rFonts w:ascii="Times New Roman" w:eastAsia="Times New Roman" w:hAnsi="Times New Roman" w:cs="Times New Roman"/>
          <w:sz w:val="24"/>
          <w:szCs w:val="24"/>
          <w:lang w:eastAsia="pl-PL"/>
        </w:rPr>
        <w:t xml:space="preserve">45212200-8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Dodatkowe kody CPV:</w:t>
      </w:r>
      <w:r w:rsidRPr="00A4580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4580C" w:rsidRPr="00A4580C" w:rsidTr="00A4580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Kod CPV</w:t>
            </w:r>
          </w:p>
        </w:tc>
      </w:tr>
      <w:tr w:rsidR="00A4580C" w:rsidRPr="00A4580C" w:rsidTr="00A4580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45000000-7</w:t>
            </w:r>
          </w:p>
        </w:tc>
      </w:tr>
      <w:tr w:rsidR="00A4580C" w:rsidRPr="00A4580C" w:rsidTr="00A4580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45100000-8</w:t>
            </w:r>
          </w:p>
        </w:tc>
      </w:tr>
      <w:tr w:rsidR="00A4580C" w:rsidRPr="00A4580C" w:rsidTr="00A4580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45212140-9</w:t>
            </w:r>
          </w:p>
        </w:tc>
      </w:tr>
    </w:tbl>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II.6) Całkowita wartość zamówienia </w:t>
      </w:r>
      <w:r w:rsidRPr="00A4580C">
        <w:rPr>
          <w:rFonts w:ascii="Times New Roman" w:eastAsia="Times New Roman" w:hAnsi="Times New Roman" w:cs="Times New Roman"/>
          <w:i/>
          <w:iCs/>
          <w:sz w:val="24"/>
          <w:szCs w:val="24"/>
          <w:lang w:eastAsia="pl-PL"/>
        </w:rPr>
        <w:t>(jeżeli zamawiający podaje informacje o wartości zamówienia)</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t xml:space="preserve">Wartość bez VAT: </w:t>
      </w:r>
      <w:r w:rsidRPr="00A4580C">
        <w:rPr>
          <w:rFonts w:ascii="Times New Roman" w:eastAsia="Times New Roman" w:hAnsi="Times New Roman" w:cs="Times New Roman"/>
          <w:sz w:val="24"/>
          <w:szCs w:val="24"/>
          <w:lang w:eastAsia="pl-PL"/>
        </w:rPr>
        <w:br/>
        <w:t xml:space="preserve">Waluta: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4580C">
        <w:rPr>
          <w:rFonts w:ascii="Times New Roman" w:eastAsia="Times New Roman" w:hAnsi="Times New Roman" w:cs="Times New Roman"/>
          <w:sz w:val="24"/>
          <w:szCs w:val="24"/>
          <w:lang w:eastAsia="pl-PL"/>
        </w:rPr>
        <w:t xml:space="preserv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4580C">
        <w:rPr>
          <w:rFonts w:ascii="Times New Roman" w:eastAsia="Times New Roman" w:hAnsi="Times New Roman" w:cs="Times New Roman"/>
          <w:b/>
          <w:bCs/>
          <w:sz w:val="24"/>
          <w:szCs w:val="24"/>
          <w:lang w:eastAsia="pl-PL"/>
        </w:rPr>
        <w:t>Pzp</w:t>
      </w:r>
      <w:proofErr w:type="spellEnd"/>
      <w:r w:rsidRPr="00A4580C">
        <w:rPr>
          <w:rFonts w:ascii="Times New Roman" w:eastAsia="Times New Roman" w:hAnsi="Times New Roman" w:cs="Times New Roman"/>
          <w:b/>
          <w:bCs/>
          <w:sz w:val="24"/>
          <w:szCs w:val="24"/>
          <w:lang w:eastAsia="pl-PL"/>
        </w:rPr>
        <w:t xml:space="preserve">: </w:t>
      </w:r>
      <w:r w:rsidRPr="00A4580C">
        <w:rPr>
          <w:rFonts w:ascii="Times New Roman" w:eastAsia="Times New Roman" w:hAnsi="Times New Roman" w:cs="Times New Roman"/>
          <w:sz w:val="24"/>
          <w:szCs w:val="24"/>
          <w:lang w:eastAsia="pl-PL"/>
        </w:rPr>
        <w:t xml:space="preserve">Nie </w:t>
      </w:r>
      <w:r w:rsidRPr="00A4580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4580C">
        <w:rPr>
          <w:rFonts w:ascii="Times New Roman" w:eastAsia="Times New Roman" w:hAnsi="Times New Roman" w:cs="Times New Roman"/>
          <w:sz w:val="24"/>
          <w:szCs w:val="24"/>
          <w:lang w:eastAsia="pl-PL"/>
        </w:rPr>
        <w:t>Pzp</w:t>
      </w:r>
      <w:proofErr w:type="spellEnd"/>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t>miesiącach:   </w:t>
      </w:r>
      <w:r w:rsidRPr="00A4580C">
        <w:rPr>
          <w:rFonts w:ascii="Times New Roman" w:eastAsia="Times New Roman" w:hAnsi="Times New Roman" w:cs="Times New Roman"/>
          <w:i/>
          <w:iCs/>
          <w:sz w:val="24"/>
          <w:szCs w:val="24"/>
          <w:lang w:eastAsia="pl-PL"/>
        </w:rPr>
        <w:t xml:space="preserve"> lub </w:t>
      </w:r>
      <w:r w:rsidRPr="00A4580C">
        <w:rPr>
          <w:rFonts w:ascii="Times New Roman" w:eastAsia="Times New Roman" w:hAnsi="Times New Roman" w:cs="Times New Roman"/>
          <w:b/>
          <w:bCs/>
          <w:sz w:val="24"/>
          <w:szCs w:val="24"/>
          <w:lang w:eastAsia="pl-PL"/>
        </w:rPr>
        <w:t>dniach:</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i/>
          <w:iCs/>
          <w:sz w:val="24"/>
          <w:szCs w:val="24"/>
          <w:lang w:eastAsia="pl-PL"/>
        </w:rPr>
        <w:t>lub</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data rozpoczęcia: </w:t>
      </w:r>
      <w:r w:rsidRPr="00A4580C">
        <w:rPr>
          <w:rFonts w:ascii="Times New Roman" w:eastAsia="Times New Roman" w:hAnsi="Times New Roman" w:cs="Times New Roman"/>
          <w:sz w:val="24"/>
          <w:szCs w:val="24"/>
          <w:lang w:eastAsia="pl-PL"/>
        </w:rPr>
        <w:t> </w:t>
      </w:r>
      <w:r w:rsidRPr="00A4580C">
        <w:rPr>
          <w:rFonts w:ascii="Times New Roman" w:eastAsia="Times New Roman" w:hAnsi="Times New Roman" w:cs="Times New Roman"/>
          <w:i/>
          <w:iCs/>
          <w:sz w:val="24"/>
          <w:szCs w:val="24"/>
          <w:lang w:eastAsia="pl-PL"/>
        </w:rPr>
        <w:t xml:space="preserve"> lub </w:t>
      </w:r>
      <w:r w:rsidRPr="00A4580C">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4580C" w:rsidRPr="00A4580C" w:rsidTr="00A4580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Data zakończenia</w:t>
            </w:r>
          </w:p>
        </w:tc>
      </w:tr>
      <w:tr w:rsidR="00A4580C" w:rsidRPr="00A4580C" w:rsidTr="00A4580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49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p>
        </w:tc>
      </w:tr>
      <w:tr w:rsidR="00A4580C" w:rsidRPr="00A4580C" w:rsidTr="00A4580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28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p>
        </w:tc>
      </w:tr>
    </w:tbl>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II.9) Informacje dodatkowe: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III.1) WARUNKI UDZIAŁU W POSTĘPOWANIU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t xml:space="preserve">Określenie warunków: </w:t>
      </w:r>
      <w:r w:rsidRPr="00A4580C">
        <w:rPr>
          <w:rFonts w:ascii="Times New Roman" w:eastAsia="Times New Roman" w:hAnsi="Times New Roman" w:cs="Times New Roman"/>
          <w:sz w:val="24"/>
          <w:szCs w:val="24"/>
          <w:lang w:eastAsia="pl-PL"/>
        </w:rPr>
        <w:br/>
        <w:t xml:space="preserve">Informacje dodatkowe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III.1.2) Sytuacja finansowa lub ekonomiczna </w:t>
      </w:r>
      <w:r w:rsidRPr="00A4580C">
        <w:rPr>
          <w:rFonts w:ascii="Times New Roman" w:eastAsia="Times New Roman" w:hAnsi="Times New Roman" w:cs="Times New Roman"/>
          <w:sz w:val="24"/>
          <w:szCs w:val="24"/>
          <w:lang w:eastAsia="pl-PL"/>
        </w:rPr>
        <w:br/>
        <w:t xml:space="preserve">Określenie warunków: </w:t>
      </w:r>
      <w:r w:rsidRPr="00A4580C">
        <w:rPr>
          <w:rFonts w:ascii="Times New Roman" w:eastAsia="Times New Roman" w:hAnsi="Times New Roman" w:cs="Times New Roman"/>
          <w:sz w:val="24"/>
          <w:szCs w:val="24"/>
          <w:lang w:eastAsia="pl-PL"/>
        </w:rPr>
        <w:br/>
        <w:t xml:space="preserve">Informacje dodatkowe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III.1.3) Zdolność techniczna lub zawodowa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lastRenderedPageBreak/>
        <w:t xml:space="preserve">Określenie warunków: O udzielenie zamówienia może ubiegać się wykonawca, który wykaże, że w okresie ostatnich pięciu lat przed upływem terminu składania ofert, a jeżeli okres prowadzenia działalności jest krótszy - w tym okresie, wykonał: - dla części nr 1 - min. 1 robotę budowlaną polegającą na budowie i/lub przebudowie boiska i/lub bieżni lekkoatletycznej o sztucznej nawierzchni poliuretanowej </w:t>
      </w:r>
      <w:proofErr w:type="spellStart"/>
      <w:r w:rsidRPr="00A4580C">
        <w:rPr>
          <w:rFonts w:ascii="Times New Roman" w:eastAsia="Times New Roman" w:hAnsi="Times New Roman" w:cs="Times New Roman"/>
          <w:sz w:val="24"/>
          <w:szCs w:val="24"/>
          <w:lang w:eastAsia="pl-PL"/>
        </w:rPr>
        <w:t>bezspoinowej</w:t>
      </w:r>
      <w:proofErr w:type="spellEnd"/>
      <w:r w:rsidRPr="00A4580C">
        <w:rPr>
          <w:rFonts w:ascii="Times New Roman" w:eastAsia="Times New Roman" w:hAnsi="Times New Roman" w:cs="Times New Roman"/>
          <w:sz w:val="24"/>
          <w:szCs w:val="24"/>
          <w:lang w:eastAsia="pl-PL"/>
        </w:rPr>
        <w:t xml:space="preserve"> o wartości łącznie z podatkiem VAT, nie mniejszej niż 150.000,00 zł (słownie: sto pięćdziesiąt tysięcy złotych 00/100) *; *UWAGA: Na potwierdzenie spełniania w/w warunku Zamawiający uzna również wykonanie robót budowlanych jak powyżej wraz z robotami towarzyszącymi tj. m.in.: wyposażeniem boiska i/lub ogrodzeniem boiska i/lub elementami małej architektury; - dla części nr 2 - min. 1 robotę budowlaną polegającą na budowie i/lub przebudowie boiska i/lub bieżni lekkoatletycznej o sztucznej nawierzchni poliuretanowej </w:t>
      </w:r>
      <w:proofErr w:type="spellStart"/>
      <w:r w:rsidRPr="00A4580C">
        <w:rPr>
          <w:rFonts w:ascii="Times New Roman" w:eastAsia="Times New Roman" w:hAnsi="Times New Roman" w:cs="Times New Roman"/>
          <w:sz w:val="24"/>
          <w:szCs w:val="24"/>
          <w:lang w:eastAsia="pl-PL"/>
        </w:rPr>
        <w:t>bezspoinowej</w:t>
      </w:r>
      <w:proofErr w:type="spellEnd"/>
      <w:r w:rsidRPr="00A4580C">
        <w:rPr>
          <w:rFonts w:ascii="Times New Roman" w:eastAsia="Times New Roman" w:hAnsi="Times New Roman" w:cs="Times New Roman"/>
          <w:sz w:val="24"/>
          <w:szCs w:val="24"/>
          <w:lang w:eastAsia="pl-PL"/>
        </w:rPr>
        <w:t xml:space="preserve"> i/lub skoczni do skoku w dal o rozbiegu ze sztucznej nawierzchni poliuretanowej </w:t>
      </w:r>
      <w:proofErr w:type="spellStart"/>
      <w:r w:rsidRPr="00A4580C">
        <w:rPr>
          <w:rFonts w:ascii="Times New Roman" w:eastAsia="Times New Roman" w:hAnsi="Times New Roman" w:cs="Times New Roman"/>
          <w:sz w:val="24"/>
          <w:szCs w:val="24"/>
          <w:lang w:eastAsia="pl-PL"/>
        </w:rPr>
        <w:t>bezspoinowej</w:t>
      </w:r>
      <w:proofErr w:type="spellEnd"/>
      <w:r w:rsidRPr="00A4580C">
        <w:rPr>
          <w:rFonts w:ascii="Times New Roman" w:eastAsia="Times New Roman" w:hAnsi="Times New Roman" w:cs="Times New Roman"/>
          <w:sz w:val="24"/>
          <w:szCs w:val="24"/>
          <w:lang w:eastAsia="pl-PL"/>
        </w:rPr>
        <w:t xml:space="preserve"> o wartości łącznie z podatkiem VAT, nie mniejszej niż 20.000,00 zł (słownie: dwadzieścia tysięcy złotych 00/100). </w:t>
      </w:r>
      <w:r w:rsidRPr="00A4580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4580C">
        <w:rPr>
          <w:rFonts w:ascii="Times New Roman" w:eastAsia="Times New Roman" w:hAnsi="Times New Roman" w:cs="Times New Roman"/>
          <w:sz w:val="24"/>
          <w:szCs w:val="24"/>
          <w:lang w:eastAsia="pl-PL"/>
        </w:rPr>
        <w:br/>
        <w:t xml:space="preserve">Informacje dodatkowe: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III.2) PODSTAWY WYKLUCZENIA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4580C">
        <w:rPr>
          <w:rFonts w:ascii="Times New Roman" w:eastAsia="Times New Roman" w:hAnsi="Times New Roman" w:cs="Times New Roman"/>
          <w:b/>
          <w:bCs/>
          <w:sz w:val="24"/>
          <w:szCs w:val="24"/>
          <w:lang w:eastAsia="pl-PL"/>
        </w:rPr>
        <w:t>Pzp</w:t>
      </w:r>
      <w:proofErr w:type="spellEnd"/>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4580C">
        <w:rPr>
          <w:rFonts w:ascii="Times New Roman" w:eastAsia="Times New Roman" w:hAnsi="Times New Roman" w:cs="Times New Roman"/>
          <w:b/>
          <w:bCs/>
          <w:sz w:val="24"/>
          <w:szCs w:val="24"/>
          <w:lang w:eastAsia="pl-PL"/>
        </w:rPr>
        <w:t>Pzp</w:t>
      </w:r>
      <w:proofErr w:type="spellEnd"/>
      <w:r w:rsidRPr="00A4580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4580C">
        <w:rPr>
          <w:rFonts w:ascii="Times New Roman" w:eastAsia="Times New Roman" w:hAnsi="Times New Roman" w:cs="Times New Roman"/>
          <w:sz w:val="24"/>
          <w:szCs w:val="24"/>
          <w:lang w:eastAsia="pl-PL"/>
        </w:rPr>
        <w:t>Pzp</w:t>
      </w:r>
      <w:proofErr w:type="spellEnd"/>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4580C">
        <w:rPr>
          <w:rFonts w:ascii="Times New Roman" w:eastAsia="Times New Roman" w:hAnsi="Times New Roman" w:cs="Times New Roman"/>
          <w:sz w:val="24"/>
          <w:szCs w:val="24"/>
          <w:lang w:eastAsia="pl-PL"/>
        </w:rPr>
        <w:br/>
        <w:t xml:space="preserve">Tak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Oświadczenie o spełnianiu kryteriów selekcji </w:t>
      </w:r>
      <w:r w:rsidRPr="00A4580C">
        <w:rPr>
          <w:rFonts w:ascii="Times New Roman" w:eastAsia="Times New Roman" w:hAnsi="Times New Roman" w:cs="Times New Roman"/>
          <w:sz w:val="24"/>
          <w:szCs w:val="24"/>
          <w:lang w:eastAsia="pl-PL"/>
        </w:rPr>
        <w:br/>
        <w:t xml:space="preserve">Nie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t>
      </w:r>
      <w:r w:rsidRPr="00A4580C">
        <w:rPr>
          <w:rFonts w:ascii="Times New Roman" w:eastAsia="Times New Roman" w:hAnsi="Times New Roman" w:cs="Times New Roman"/>
          <w:sz w:val="24"/>
          <w:szCs w:val="24"/>
          <w:lang w:eastAsia="pl-PL"/>
        </w:rPr>
        <w:lastRenderedPageBreak/>
        <w:t xml:space="preserve">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III.5.1) W ZAKRESIE SPEŁNIANIA WARUNKÓW UDZIAŁU W POSTĘPOWANIU:</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t xml:space="preserve">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a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III.5.2) W ZAKRESIE KRYTERIÓW SELEKCJI:</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a) certyfikat lub deklaracja zgodności z normą PN-EN 14877:2014 lub równoważną lub aprobata techniczna ITB lub rekomendacja techniczna ITB lub wyniki badań specjalistycznego </w:t>
      </w:r>
      <w:proofErr w:type="spellStart"/>
      <w:r w:rsidRPr="00A4580C">
        <w:rPr>
          <w:rFonts w:ascii="Times New Roman" w:eastAsia="Times New Roman" w:hAnsi="Times New Roman" w:cs="Times New Roman"/>
          <w:sz w:val="24"/>
          <w:szCs w:val="24"/>
          <w:lang w:eastAsia="pl-PL"/>
        </w:rPr>
        <w:t>labolatorium</w:t>
      </w:r>
      <w:proofErr w:type="spellEnd"/>
      <w:r w:rsidRPr="00A4580C">
        <w:rPr>
          <w:rFonts w:ascii="Times New Roman" w:eastAsia="Times New Roman" w:hAnsi="Times New Roman" w:cs="Times New Roman"/>
          <w:sz w:val="24"/>
          <w:szCs w:val="24"/>
          <w:lang w:eastAsia="pl-PL"/>
        </w:rPr>
        <w:t xml:space="preserve"> potwierdzające parametry oferowanej nawierzchni np. </w:t>
      </w:r>
      <w:proofErr w:type="spellStart"/>
      <w:r w:rsidRPr="00A4580C">
        <w:rPr>
          <w:rFonts w:ascii="Times New Roman" w:eastAsia="Times New Roman" w:hAnsi="Times New Roman" w:cs="Times New Roman"/>
          <w:sz w:val="24"/>
          <w:szCs w:val="24"/>
          <w:lang w:eastAsia="pl-PL"/>
        </w:rPr>
        <w:t>Labosport</w:t>
      </w:r>
      <w:proofErr w:type="spellEnd"/>
      <w:r w:rsidRPr="00A4580C">
        <w:rPr>
          <w:rFonts w:ascii="Times New Roman" w:eastAsia="Times New Roman" w:hAnsi="Times New Roman" w:cs="Times New Roman"/>
          <w:sz w:val="24"/>
          <w:szCs w:val="24"/>
          <w:lang w:eastAsia="pl-PL"/>
        </w:rPr>
        <w:t xml:space="preserve"> lub ISA-Sport lub Sports </w:t>
      </w:r>
      <w:proofErr w:type="spellStart"/>
      <w:r w:rsidRPr="00A4580C">
        <w:rPr>
          <w:rFonts w:ascii="Times New Roman" w:eastAsia="Times New Roman" w:hAnsi="Times New Roman" w:cs="Times New Roman"/>
          <w:sz w:val="24"/>
          <w:szCs w:val="24"/>
          <w:lang w:eastAsia="pl-PL"/>
        </w:rPr>
        <w:t>Labs</w:t>
      </w:r>
      <w:proofErr w:type="spellEnd"/>
      <w:r w:rsidRPr="00A4580C">
        <w:rPr>
          <w:rFonts w:ascii="Times New Roman" w:eastAsia="Times New Roman" w:hAnsi="Times New Roman" w:cs="Times New Roman"/>
          <w:sz w:val="24"/>
          <w:szCs w:val="24"/>
          <w:lang w:eastAsia="pl-PL"/>
        </w:rPr>
        <w:t xml:space="preserve"> </w:t>
      </w:r>
      <w:proofErr w:type="spellStart"/>
      <w:r w:rsidRPr="00A4580C">
        <w:rPr>
          <w:rFonts w:ascii="Times New Roman" w:eastAsia="Times New Roman" w:hAnsi="Times New Roman" w:cs="Times New Roman"/>
          <w:sz w:val="24"/>
          <w:szCs w:val="24"/>
          <w:lang w:eastAsia="pl-PL"/>
        </w:rPr>
        <w:t>Ltd</w:t>
      </w:r>
      <w:proofErr w:type="spellEnd"/>
      <w:r w:rsidRPr="00A4580C">
        <w:rPr>
          <w:rFonts w:ascii="Times New Roman" w:eastAsia="Times New Roman" w:hAnsi="Times New Roman" w:cs="Times New Roman"/>
          <w:sz w:val="24"/>
          <w:szCs w:val="24"/>
          <w:lang w:eastAsia="pl-PL"/>
        </w:rPr>
        <w:t xml:space="preserve"> lub dokument równoważny, wystawiony w języku polskim (w przypadku dokumentów obcojęzycznych - przetłumaczone na język polski) przez uprawnioną jednostkę certyfikującą dla oferowanej nawierzchni; b) karta techniczna oferowanej nawierzchni, potwierdzona przez jej producenta; c) atest PZH lub dokument równoważny dla oferowanej nawierzchni; d) autoryzacja producenta nawierzchni poliuretanowej, wystawiona dla wykonawcy na realizowaną inwestycję wraz z potwierdzeniem gwarancji udzielonej przez producenta na tą nawierzchnię.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III.7) INNE DOKUMENTY NIE WYMIENIONE W pkt III.3) - III.6)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A4580C">
        <w:rPr>
          <w:rFonts w:ascii="Times New Roman" w:eastAsia="Times New Roman" w:hAnsi="Times New Roman" w:cs="Times New Roman"/>
          <w:sz w:val="24"/>
          <w:szCs w:val="24"/>
          <w:lang w:eastAsia="pl-PL"/>
        </w:rPr>
        <w:t>Pzp</w:t>
      </w:r>
      <w:proofErr w:type="spellEnd"/>
      <w:r w:rsidRPr="00A4580C">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w:t>
      </w:r>
      <w:r w:rsidRPr="00A4580C">
        <w:rPr>
          <w:rFonts w:ascii="Times New Roman" w:eastAsia="Times New Roman" w:hAnsi="Times New Roman" w:cs="Times New Roman"/>
          <w:sz w:val="24"/>
          <w:szCs w:val="24"/>
          <w:lang w:eastAsia="pl-PL"/>
        </w:rPr>
        <w:lastRenderedPageBreak/>
        <w:t xml:space="preserve">24 ust. 1 pkt 23 ustawy </w:t>
      </w:r>
      <w:proofErr w:type="spellStart"/>
      <w:r w:rsidRPr="00A4580C">
        <w:rPr>
          <w:rFonts w:ascii="Times New Roman" w:eastAsia="Times New Roman" w:hAnsi="Times New Roman" w:cs="Times New Roman"/>
          <w:sz w:val="24"/>
          <w:szCs w:val="24"/>
          <w:lang w:eastAsia="pl-PL"/>
        </w:rPr>
        <w:t>Pzp</w:t>
      </w:r>
      <w:proofErr w:type="spellEnd"/>
      <w:r w:rsidRPr="00A4580C">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A4580C">
        <w:rPr>
          <w:rFonts w:ascii="Times New Roman" w:eastAsia="Times New Roman" w:hAnsi="Times New Roman" w:cs="Times New Roman"/>
          <w:sz w:val="24"/>
          <w:szCs w:val="24"/>
          <w:lang w:eastAsia="pl-PL"/>
        </w:rPr>
        <w:t>Pzp</w:t>
      </w:r>
      <w:proofErr w:type="spellEnd"/>
      <w:r w:rsidRPr="00A4580C">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A4580C">
        <w:rPr>
          <w:rFonts w:ascii="Times New Roman" w:eastAsia="Times New Roman" w:hAnsi="Times New Roman" w:cs="Times New Roman"/>
          <w:sz w:val="24"/>
          <w:szCs w:val="24"/>
          <w:lang w:eastAsia="pl-PL"/>
        </w:rPr>
        <w:t>Pzp</w:t>
      </w:r>
      <w:proofErr w:type="spellEnd"/>
      <w:r w:rsidRPr="00A4580C">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 odniesieniu do warunków dotyczących doświadczenia, wykonawcy mogą polegać na zdolnościach innych podmiotów, jeśli podmioty te zrealizują roboty budowlane, do realizacji których te zdolności są wymagane. 7.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8.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9.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10. Oświadczenia, o których mowa w SIWZ i ogłoszeniu o zamówieniu dotyczące wykonawcy i innych podmiotów, na których zdolnościach lub sytuacji polega wykonawca na zasadach określonych w art. 22a ustawy </w:t>
      </w:r>
      <w:proofErr w:type="spellStart"/>
      <w:r w:rsidRPr="00A4580C">
        <w:rPr>
          <w:rFonts w:ascii="Times New Roman" w:eastAsia="Times New Roman" w:hAnsi="Times New Roman" w:cs="Times New Roman"/>
          <w:sz w:val="24"/>
          <w:szCs w:val="24"/>
          <w:lang w:eastAsia="pl-PL"/>
        </w:rPr>
        <w:t>Pzp</w:t>
      </w:r>
      <w:proofErr w:type="spellEnd"/>
      <w:r w:rsidRPr="00A4580C">
        <w:rPr>
          <w:rFonts w:ascii="Times New Roman" w:eastAsia="Times New Roman" w:hAnsi="Times New Roman" w:cs="Times New Roman"/>
          <w:sz w:val="24"/>
          <w:szCs w:val="24"/>
          <w:lang w:eastAsia="pl-PL"/>
        </w:rPr>
        <w:t xml:space="preserve"> oraz dotyczące podwykonawców, składane są w oryginale. 11. Dokumenty, o których mowa w SIWZ i ogłoszeniu o zamówieniu, potwierdzające </w:t>
      </w:r>
      <w:r w:rsidRPr="00A4580C">
        <w:rPr>
          <w:rFonts w:ascii="Times New Roman" w:eastAsia="Times New Roman" w:hAnsi="Times New Roman" w:cs="Times New Roman"/>
          <w:sz w:val="24"/>
          <w:szCs w:val="24"/>
          <w:lang w:eastAsia="pl-PL"/>
        </w:rPr>
        <w:lastRenderedPageBreak/>
        <w:t xml:space="preserve">spełnianie warunków udziału w postępowaniu oraz brak podstaw wykluczenia, inne niż oświadczenia, składane są w oryginale lub kopii poświadczonej za zgodność z oryginałem. 12.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13. Poświadczenie za zgodność z oryginałem następuje w formie pisemnej.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u w:val="single"/>
          <w:lang w:eastAsia="pl-PL"/>
        </w:rPr>
        <w:t xml:space="preserve">SEKCJA IV: PROCEDURA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IV.1) OPIS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IV.1.1) Tryb udzielenia zamówienia: </w:t>
      </w:r>
      <w:r w:rsidRPr="00A4580C">
        <w:rPr>
          <w:rFonts w:ascii="Times New Roman" w:eastAsia="Times New Roman" w:hAnsi="Times New Roman" w:cs="Times New Roman"/>
          <w:sz w:val="24"/>
          <w:szCs w:val="24"/>
          <w:lang w:eastAsia="pl-PL"/>
        </w:rPr>
        <w:t xml:space="preserve">Przetarg nieograniczony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IV.1.2) Zamawiający żąda wniesienia wadium:</w:t>
      </w:r>
      <w:r w:rsidRPr="00A4580C">
        <w:rPr>
          <w:rFonts w:ascii="Times New Roman" w:eastAsia="Times New Roman" w:hAnsi="Times New Roman" w:cs="Times New Roman"/>
          <w:sz w:val="24"/>
          <w:szCs w:val="24"/>
          <w:lang w:eastAsia="pl-PL"/>
        </w:rPr>
        <w:t xml:space="preserv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Nie </w:t>
      </w:r>
      <w:r w:rsidRPr="00A4580C">
        <w:rPr>
          <w:rFonts w:ascii="Times New Roman" w:eastAsia="Times New Roman" w:hAnsi="Times New Roman" w:cs="Times New Roman"/>
          <w:sz w:val="24"/>
          <w:szCs w:val="24"/>
          <w:lang w:eastAsia="pl-PL"/>
        </w:rPr>
        <w:br/>
        <w:t xml:space="preserve">Informacja na temat wadium </w:t>
      </w:r>
      <w:r w:rsidRPr="00A4580C">
        <w:rPr>
          <w:rFonts w:ascii="Times New Roman" w:eastAsia="Times New Roman" w:hAnsi="Times New Roman" w:cs="Times New Roman"/>
          <w:sz w:val="24"/>
          <w:szCs w:val="24"/>
          <w:lang w:eastAsia="pl-PL"/>
        </w:rPr>
        <w:br/>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IV.1.3) Przewiduje się udzielenie zaliczek na poczet wykonania zamówienia:</w:t>
      </w:r>
      <w:r w:rsidRPr="00A4580C">
        <w:rPr>
          <w:rFonts w:ascii="Times New Roman" w:eastAsia="Times New Roman" w:hAnsi="Times New Roman" w:cs="Times New Roman"/>
          <w:sz w:val="24"/>
          <w:szCs w:val="24"/>
          <w:lang w:eastAsia="pl-PL"/>
        </w:rPr>
        <w:t xml:space="preserv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Nie </w:t>
      </w:r>
      <w:r w:rsidRPr="00A4580C">
        <w:rPr>
          <w:rFonts w:ascii="Times New Roman" w:eastAsia="Times New Roman" w:hAnsi="Times New Roman" w:cs="Times New Roman"/>
          <w:sz w:val="24"/>
          <w:szCs w:val="24"/>
          <w:lang w:eastAsia="pl-PL"/>
        </w:rPr>
        <w:br/>
        <w:t xml:space="preserve">Należy podać informacje na temat udzielania zaliczek: </w:t>
      </w:r>
      <w:r w:rsidRPr="00A4580C">
        <w:rPr>
          <w:rFonts w:ascii="Times New Roman" w:eastAsia="Times New Roman" w:hAnsi="Times New Roman" w:cs="Times New Roman"/>
          <w:sz w:val="24"/>
          <w:szCs w:val="24"/>
          <w:lang w:eastAsia="pl-PL"/>
        </w:rPr>
        <w:br/>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Nie </w:t>
      </w:r>
      <w:r w:rsidRPr="00A4580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4580C">
        <w:rPr>
          <w:rFonts w:ascii="Times New Roman" w:eastAsia="Times New Roman" w:hAnsi="Times New Roman" w:cs="Times New Roman"/>
          <w:sz w:val="24"/>
          <w:szCs w:val="24"/>
          <w:lang w:eastAsia="pl-PL"/>
        </w:rPr>
        <w:br/>
        <w:t xml:space="preserve">Nie </w:t>
      </w:r>
      <w:r w:rsidRPr="00A4580C">
        <w:rPr>
          <w:rFonts w:ascii="Times New Roman" w:eastAsia="Times New Roman" w:hAnsi="Times New Roman" w:cs="Times New Roman"/>
          <w:sz w:val="24"/>
          <w:szCs w:val="24"/>
          <w:lang w:eastAsia="pl-PL"/>
        </w:rPr>
        <w:br/>
        <w:t xml:space="preserve">Informacje dodatkowe: </w:t>
      </w:r>
      <w:r w:rsidRPr="00A4580C">
        <w:rPr>
          <w:rFonts w:ascii="Times New Roman" w:eastAsia="Times New Roman" w:hAnsi="Times New Roman" w:cs="Times New Roman"/>
          <w:sz w:val="24"/>
          <w:szCs w:val="24"/>
          <w:lang w:eastAsia="pl-PL"/>
        </w:rPr>
        <w:br/>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IV.1.5.) Wymaga się złożenia oferty wariantowej: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Nie </w:t>
      </w:r>
      <w:r w:rsidRPr="00A4580C">
        <w:rPr>
          <w:rFonts w:ascii="Times New Roman" w:eastAsia="Times New Roman" w:hAnsi="Times New Roman" w:cs="Times New Roman"/>
          <w:sz w:val="24"/>
          <w:szCs w:val="24"/>
          <w:lang w:eastAsia="pl-PL"/>
        </w:rPr>
        <w:br/>
        <w:t xml:space="preserve">Dopuszcza się złożenie oferty wariantowej </w:t>
      </w:r>
      <w:r w:rsidRPr="00A4580C">
        <w:rPr>
          <w:rFonts w:ascii="Times New Roman" w:eastAsia="Times New Roman" w:hAnsi="Times New Roman" w:cs="Times New Roman"/>
          <w:sz w:val="24"/>
          <w:szCs w:val="24"/>
          <w:lang w:eastAsia="pl-PL"/>
        </w:rPr>
        <w:br/>
        <w:t xml:space="preserve">Nie </w:t>
      </w:r>
      <w:r w:rsidRPr="00A4580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4580C">
        <w:rPr>
          <w:rFonts w:ascii="Times New Roman" w:eastAsia="Times New Roman" w:hAnsi="Times New Roman" w:cs="Times New Roman"/>
          <w:sz w:val="24"/>
          <w:szCs w:val="24"/>
          <w:lang w:eastAsia="pl-PL"/>
        </w:rPr>
        <w:br/>
        <w:t xml:space="preserve">Nie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Liczba wykonawców   </w:t>
      </w:r>
      <w:r w:rsidRPr="00A4580C">
        <w:rPr>
          <w:rFonts w:ascii="Times New Roman" w:eastAsia="Times New Roman" w:hAnsi="Times New Roman" w:cs="Times New Roman"/>
          <w:sz w:val="24"/>
          <w:szCs w:val="24"/>
          <w:lang w:eastAsia="pl-PL"/>
        </w:rPr>
        <w:br/>
        <w:t xml:space="preserve">Przewidywana minimalna liczba wykonawców </w:t>
      </w:r>
      <w:r w:rsidRPr="00A4580C">
        <w:rPr>
          <w:rFonts w:ascii="Times New Roman" w:eastAsia="Times New Roman" w:hAnsi="Times New Roman" w:cs="Times New Roman"/>
          <w:sz w:val="24"/>
          <w:szCs w:val="24"/>
          <w:lang w:eastAsia="pl-PL"/>
        </w:rPr>
        <w:br/>
        <w:t xml:space="preserve">Maksymalna liczba wykonawców   </w:t>
      </w:r>
      <w:r w:rsidRPr="00A4580C">
        <w:rPr>
          <w:rFonts w:ascii="Times New Roman" w:eastAsia="Times New Roman" w:hAnsi="Times New Roman" w:cs="Times New Roman"/>
          <w:sz w:val="24"/>
          <w:szCs w:val="24"/>
          <w:lang w:eastAsia="pl-PL"/>
        </w:rPr>
        <w:br/>
        <w:t xml:space="preserve">Kryteria selekcji wykonawców: </w:t>
      </w:r>
      <w:r w:rsidRPr="00A4580C">
        <w:rPr>
          <w:rFonts w:ascii="Times New Roman" w:eastAsia="Times New Roman" w:hAnsi="Times New Roman" w:cs="Times New Roman"/>
          <w:sz w:val="24"/>
          <w:szCs w:val="24"/>
          <w:lang w:eastAsia="pl-PL"/>
        </w:rPr>
        <w:br/>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IV.1.7) Informacje na temat umowy ramowej lub dynamicznego systemu zakupów: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Umowa ramowa będzie zawarta: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lastRenderedPageBreak/>
        <w:t xml:space="preserve">Czy przewiduje się ograniczenie liczby uczestników umowy ramowej: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Przewidziana maksymalna liczba uczestników umowy ramowej: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Informacje dodatkowe: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Zamówienie obejmuje ustanowienie dynamicznego systemu zakupów: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Informacje dodatkowe: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4580C">
        <w:rPr>
          <w:rFonts w:ascii="Times New Roman" w:eastAsia="Times New Roman" w:hAnsi="Times New Roman" w:cs="Times New Roman"/>
          <w:sz w:val="24"/>
          <w:szCs w:val="24"/>
          <w:lang w:eastAsia="pl-PL"/>
        </w:rPr>
        <w:br/>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IV.1.8) Aukcja elektroniczna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Przewidziane jest przeprowadzenie aukcji elektronicznej </w:t>
      </w:r>
      <w:r w:rsidRPr="00A4580C">
        <w:rPr>
          <w:rFonts w:ascii="Times New Roman" w:eastAsia="Times New Roman" w:hAnsi="Times New Roman" w:cs="Times New Roman"/>
          <w:i/>
          <w:iCs/>
          <w:sz w:val="24"/>
          <w:szCs w:val="24"/>
          <w:lang w:eastAsia="pl-PL"/>
        </w:rPr>
        <w:t xml:space="preserve">(przetarg nieograniczony, przetarg ograniczony, negocjacje z ogłoszeniem) </w:t>
      </w:r>
      <w:r w:rsidRPr="00A4580C">
        <w:rPr>
          <w:rFonts w:ascii="Times New Roman" w:eastAsia="Times New Roman" w:hAnsi="Times New Roman" w:cs="Times New Roman"/>
          <w:sz w:val="24"/>
          <w:szCs w:val="24"/>
          <w:lang w:eastAsia="pl-PL"/>
        </w:rPr>
        <w:t xml:space="preserve">Nie </w:t>
      </w:r>
      <w:r w:rsidRPr="00A4580C">
        <w:rPr>
          <w:rFonts w:ascii="Times New Roman" w:eastAsia="Times New Roman" w:hAnsi="Times New Roman" w:cs="Times New Roman"/>
          <w:sz w:val="24"/>
          <w:szCs w:val="24"/>
          <w:lang w:eastAsia="pl-PL"/>
        </w:rPr>
        <w:br/>
        <w:t xml:space="preserve">Należy podać adres strony internetowej, na której aukcja będzie prowadzona: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4580C">
        <w:rPr>
          <w:rFonts w:ascii="Times New Roman" w:eastAsia="Times New Roman" w:hAnsi="Times New Roman" w:cs="Times New Roman"/>
          <w:sz w:val="24"/>
          <w:szCs w:val="24"/>
          <w:lang w:eastAsia="pl-PL"/>
        </w:rPr>
        <w:br/>
        <w:t xml:space="preserve">Informacje dotyczące przebiegu aukcji elektronicznej: </w:t>
      </w:r>
      <w:r w:rsidRPr="00A4580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4580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4580C">
        <w:rPr>
          <w:rFonts w:ascii="Times New Roman" w:eastAsia="Times New Roman" w:hAnsi="Times New Roman" w:cs="Times New Roman"/>
          <w:sz w:val="24"/>
          <w:szCs w:val="24"/>
          <w:lang w:eastAsia="pl-PL"/>
        </w:rPr>
        <w:br/>
        <w:t xml:space="preserve">Wymagania dotyczące rejestracji i identyfikacji wykonawców w aukcji elektronicznej: </w:t>
      </w:r>
      <w:r w:rsidRPr="00A4580C">
        <w:rPr>
          <w:rFonts w:ascii="Times New Roman" w:eastAsia="Times New Roman" w:hAnsi="Times New Roman" w:cs="Times New Roman"/>
          <w:sz w:val="24"/>
          <w:szCs w:val="24"/>
          <w:lang w:eastAsia="pl-PL"/>
        </w:rPr>
        <w:br/>
        <w:t xml:space="preserve">Informacje o liczbie etapów aukcji elektronicznej i czasie ich trwania: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t xml:space="preserve">Czas trwania: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4580C">
        <w:rPr>
          <w:rFonts w:ascii="Times New Roman" w:eastAsia="Times New Roman" w:hAnsi="Times New Roman" w:cs="Times New Roman"/>
          <w:sz w:val="24"/>
          <w:szCs w:val="24"/>
          <w:lang w:eastAsia="pl-PL"/>
        </w:rPr>
        <w:br/>
        <w:t xml:space="preserve">Warunki zamknięcia aukcji elektronicznej: </w:t>
      </w:r>
      <w:r w:rsidRPr="00A4580C">
        <w:rPr>
          <w:rFonts w:ascii="Times New Roman" w:eastAsia="Times New Roman" w:hAnsi="Times New Roman" w:cs="Times New Roman"/>
          <w:sz w:val="24"/>
          <w:szCs w:val="24"/>
          <w:lang w:eastAsia="pl-PL"/>
        </w:rPr>
        <w:br/>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IV.2) KRYTERIA OCENY OFERT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IV.2.1) Kryteria oceny ofert: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IV.2.2) Kryteria</w:t>
      </w:r>
      <w:r w:rsidRPr="00A4580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A4580C" w:rsidRPr="00A4580C" w:rsidTr="00A4580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Znaczenie</w:t>
            </w:r>
          </w:p>
        </w:tc>
      </w:tr>
      <w:tr w:rsidR="00A4580C" w:rsidRPr="00A4580C" w:rsidTr="00A4580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lastRenderedPageBreak/>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60,00</w:t>
            </w:r>
          </w:p>
        </w:tc>
      </w:tr>
      <w:tr w:rsidR="00A4580C" w:rsidRPr="00A4580C" w:rsidTr="00A4580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40,00</w:t>
            </w:r>
          </w:p>
        </w:tc>
      </w:tr>
    </w:tbl>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4580C">
        <w:rPr>
          <w:rFonts w:ascii="Times New Roman" w:eastAsia="Times New Roman" w:hAnsi="Times New Roman" w:cs="Times New Roman"/>
          <w:b/>
          <w:bCs/>
          <w:sz w:val="24"/>
          <w:szCs w:val="24"/>
          <w:lang w:eastAsia="pl-PL"/>
        </w:rPr>
        <w:t>Pzp</w:t>
      </w:r>
      <w:proofErr w:type="spellEnd"/>
      <w:r w:rsidRPr="00A4580C">
        <w:rPr>
          <w:rFonts w:ascii="Times New Roman" w:eastAsia="Times New Roman" w:hAnsi="Times New Roman" w:cs="Times New Roman"/>
          <w:b/>
          <w:bCs/>
          <w:sz w:val="24"/>
          <w:szCs w:val="24"/>
          <w:lang w:eastAsia="pl-PL"/>
        </w:rPr>
        <w:t xml:space="preserve"> </w:t>
      </w:r>
      <w:r w:rsidRPr="00A4580C">
        <w:rPr>
          <w:rFonts w:ascii="Times New Roman" w:eastAsia="Times New Roman" w:hAnsi="Times New Roman" w:cs="Times New Roman"/>
          <w:sz w:val="24"/>
          <w:szCs w:val="24"/>
          <w:lang w:eastAsia="pl-PL"/>
        </w:rPr>
        <w:t xml:space="preserve">(przetarg nieograniczony) </w:t>
      </w:r>
      <w:r w:rsidRPr="00A4580C">
        <w:rPr>
          <w:rFonts w:ascii="Times New Roman" w:eastAsia="Times New Roman" w:hAnsi="Times New Roman" w:cs="Times New Roman"/>
          <w:sz w:val="24"/>
          <w:szCs w:val="24"/>
          <w:lang w:eastAsia="pl-PL"/>
        </w:rPr>
        <w:br/>
        <w:t xml:space="preserve">Nie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IV.3) Negocjacje z ogłoszeniem, dialog konkurencyjny, partnerstwo innowacyjne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IV.3.1) Informacje na temat negocjacji z ogłoszeniem</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t xml:space="preserve">Minimalne wymagania, które muszą spełniać wszystkie oferty: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4580C">
        <w:rPr>
          <w:rFonts w:ascii="Times New Roman" w:eastAsia="Times New Roman" w:hAnsi="Times New Roman" w:cs="Times New Roman"/>
          <w:sz w:val="24"/>
          <w:szCs w:val="24"/>
          <w:lang w:eastAsia="pl-PL"/>
        </w:rPr>
        <w:br/>
        <w:t xml:space="preserve">Przewidziany jest podział negocjacji na etapy w celu ograniczenia liczby ofert: </w:t>
      </w:r>
      <w:r w:rsidRPr="00A4580C">
        <w:rPr>
          <w:rFonts w:ascii="Times New Roman" w:eastAsia="Times New Roman" w:hAnsi="Times New Roman" w:cs="Times New Roman"/>
          <w:sz w:val="24"/>
          <w:szCs w:val="24"/>
          <w:lang w:eastAsia="pl-PL"/>
        </w:rPr>
        <w:br/>
        <w:t xml:space="preserve">Należy podać informacje na temat etapów negocjacji (w tym liczbę etapów):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Informacje dodatkowe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IV.3.2) Informacje na temat dialogu konkurencyjnego</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Wstępny harmonogram postępowania: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Podział dialogu na etapy w celu ograniczenia liczby rozwiązań: </w:t>
      </w:r>
      <w:r w:rsidRPr="00A4580C">
        <w:rPr>
          <w:rFonts w:ascii="Times New Roman" w:eastAsia="Times New Roman" w:hAnsi="Times New Roman" w:cs="Times New Roman"/>
          <w:sz w:val="24"/>
          <w:szCs w:val="24"/>
          <w:lang w:eastAsia="pl-PL"/>
        </w:rPr>
        <w:br/>
        <w:t xml:space="preserve">Należy podać informacje na temat etapów dialogu: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Informacje dodatkowe: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IV.3.3) Informacje na temat partnerstwa innowacyjnego</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Informacje dodatkowe: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IV.4) Licytacja elektroniczna </w:t>
      </w:r>
      <w:r w:rsidRPr="00A4580C">
        <w:rPr>
          <w:rFonts w:ascii="Times New Roman" w:eastAsia="Times New Roman" w:hAnsi="Times New Roman" w:cs="Times New Roman"/>
          <w:sz w:val="24"/>
          <w:szCs w:val="24"/>
          <w:lang w:eastAsia="pl-PL"/>
        </w:rPr>
        <w:br/>
        <w:t xml:space="preserve">Adres strony internetowej, na której będzie prowadzona licytacja elektroniczna: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lastRenderedPageBreak/>
        <w:t xml:space="preserve">Sposób postępowania w toku licytacji elektronicznej, w tym określenie minimalnych wysokości postąpień: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Informacje o liczbie etapów licytacji elektronicznej i czasie ich trwania: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Czas trwania: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Termin składania wniosków o dopuszczenie do udziału w licytacji elektronicznej: </w:t>
      </w:r>
      <w:r w:rsidRPr="00A4580C">
        <w:rPr>
          <w:rFonts w:ascii="Times New Roman" w:eastAsia="Times New Roman" w:hAnsi="Times New Roman" w:cs="Times New Roman"/>
          <w:sz w:val="24"/>
          <w:szCs w:val="24"/>
          <w:lang w:eastAsia="pl-PL"/>
        </w:rPr>
        <w:br/>
        <w:t xml:space="preserve">Data: godzina: </w:t>
      </w:r>
      <w:r w:rsidRPr="00A4580C">
        <w:rPr>
          <w:rFonts w:ascii="Times New Roman" w:eastAsia="Times New Roman" w:hAnsi="Times New Roman" w:cs="Times New Roman"/>
          <w:sz w:val="24"/>
          <w:szCs w:val="24"/>
          <w:lang w:eastAsia="pl-PL"/>
        </w:rPr>
        <w:br/>
        <w:t xml:space="preserve">Termin otwarcia licytacji elektronicznej: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 xml:space="preserve">Termin i warunki zamknięcia licytacji elektronicznej: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t xml:space="preserve">Wymagania dotyczące zabezpieczenia należytego wykonania umowy: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t xml:space="preserve">Informacje dodatkowe: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IV.5) ZMIANA UMOWY</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4580C">
        <w:rPr>
          <w:rFonts w:ascii="Times New Roman" w:eastAsia="Times New Roman" w:hAnsi="Times New Roman" w:cs="Times New Roman"/>
          <w:sz w:val="24"/>
          <w:szCs w:val="24"/>
          <w:lang w:eastAsia="pl-PL"/>
        </w:rPr>
        <w:t xml:space="preserve"> Tak </w:t>
      </w:r>
      <w:r w:rsidRPr="00A4580C">
        <w:rPr>
          <w:rFonts w:ascii="Times New Roman" w:eastAsia="Times New Roman" w:hAnsi="Times New Roman" w:cs="Times New Roman"/>
          <w:sz w:val="24"/>
          <w:szCs w:val="24"/>
          <w:lang w:eastAsia="pl-PL"/>
        </w:rPr>
        <w:br/>
        <w:t xml:space="preserve">Należy wskazać zakres, charakter zmian oraz warunki wprowadzenia zmian: </w:t>
      </w:r>
      <w:r w:rsidRPr="00A4580C">
        <w:rPr>
          <w:rFonts w:ascii="Times New Roman" w:eastAsia="Times New Roman" w:hAnsi="Times New Roman" w:cs="Times New Roman"/>
          <w:sz w:val="24"/>
          <w:szCs w:val="24"/>
          <w:lang w:eastAsia="pl-PL"/>
        </w:rPr>
        <w:br/>
        <w:t xml:space="preserve">1. Wszelkie zmiany w umowie mogą być dokonane za zgodą obu stron wyrażoną na piśmie pod rygorem nieważności takich zmian i będą one dopuszczalne wyłącznie w granicach unormowania art. 144 ustawy Prawo zamówień publicznych. 2.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3. Zmiany, o których mowa w pkt 2 mogą zostać dokonane, jeżeli zachodzą niżej wymienione okoliczności (lub zachodzi co najmniej jedna z nich) i są one uzasadnione: 1) koniecznością dokonania zmian dokumentacji projektowej wynikającą z sytuacji zaistnienia obiektywnej niemożności </w:t>
      </w:r>
      <w:r w:rsidRPr="00A4580C">
        <w:rPr>
          <w:rFonts w:ascii="Times New Roman" w:eastAsia="Times New Roman" w:hAnsi="Times New Roman" w:cs="Times New Roman"/>
          <w:sz w:val="24"/>
          <w:szCs w:val="24"/>
          <w:lang w:eastAsia="pl-PL"/>
        </w:rPr>
        <w:lastRenderedPageBreak/>
        <w:t xml:space="preserve">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opóźnieniem, utrudnieniem, zawieszeniem robót lub przeszkodami spowodowanymi przez Zamawiającego lub dającymi się przypisać Zamawiającemu, personelowi Zamawiającego lub innemu Wykonawcy zatrudnionemu przez Zamawiającego na terenie budowy, 15) siłą wyższą. 4. Zmniejszenie wynagrodzenia w przypadku zmian w zakresie, o którym mowa w pkt 2 </w:t>
      </w:r>
      <w:proofErr w:type="spellStart"/>
      <w:r w:rsidRPr="00A4580C">
        <w:rPr>
          <w:rFonts w:ascii="Times New Roman" w:eastAsia="Times New Roman" w:hAnsi="Times New Roman" w:cs="Times New Roman"/>
          <w:sz w:val="24"/>
          <w:szCs w:val="24"/>
          <w:lang w:eastAsia="pl-PL"/>
        </w:rPr>
        <w:t>ppkt</w:t>
      </w:r>
      <w:proofErr w:type="spellEnd"/>
      <w:r w:rsidRPr="00A4580C">
        <w:rPr>
          <w:rFonts w:ascii="Times New Roman" w:eastAsia="Times New Roman" w:hAnsi="Times New Roman" w:cs="Times New Roman"/>
          <w:sz w:val="24"/>
          <w:szCs w:val="24"/>
          <w:lang w:eastAsia="pl-PL"/>
        </w:rPr>
        <w:t xml:space="preserve"> 10 nastąpi po sporządzeniu stosownej kalkulacji. 5. Warunkiem dokonania zmian, o których mowa w pkt 2, jest złożenie wniosku przez stronę inicjującą zmianę, zawierającego: 1) opis propozycji zmian, 2) uzasadnienie zmiany, 3) obliczenie kosztów zmiany, 4) opis wpływu zmiany na harmonogram i termin wykonania umowy. 6. Zamawiający nie przedłuży terminu wykonania umowy, jeżeli zmiana będzie wymuszona uchybieniem lub naruszeniem umowy przez Wykonawcę.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IV.6) INFORMACJE ADMINISTRACYJNE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IV.6.1) Sposób udostępniania informacji o charakterze poufnym </w:t>
      </w:r>
      <w:r w:rsidRPr="00A4580C">
        <w:rPr>
          <w:rFonts w:ascii="Times New Roman" w:eastAsia="Times New Roman" w:hAnsi="Times New Roman" w:cs="Times New Roman"/>
          <w:i/>
          <w:iCs/>
          <w:sz w:val="24"/>
          <w:szCs w:val="24"/>
          <w:lang w:eastAsia="pl-PL"/>
        </w:rPr>
        <w:t xml:space="preserve">(jeżeli dotyczy):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Środki służące ochronie informacji o charakterze poufnym</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4580C">
        <w:rPr>
          <w:rFonts w:ascii="Times New Roman" w:eastAsia="Times New Roman" w:hAnsi="Times New Roman" w:cs="Times New Roman"/>
          <w:sz w:val="24"/>
          <w:szCs w:val="24"/>
          <w:lang w:eastAsia="pl-PL"/>
        </w:rPr>
        <w:br/>
        <w:t xml:space="preserve">Data: 2017-09-14, godzina: 09:00, </w:t>
      </w:r>
      <w:r w:rsidRPr="00A4580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4580C">
        <w:rPr>
          <w:rFonts w:ascii="Times New Roman" w:eastAsia="Times New Roman" w:hAnsi="Times New Roman" w:cs="Times New Roman"/>
          <w:sz w:val="24"/>
          <w:szCs w:val="24"/>
          <w:lang w:eastAsia="pl-PL"/>
        </w:rPr>
        <w:br/>
        <w:t xml:space="preserve">Nie </w:t>
      </w:r>
      <w:r w:rsidRPr="00A4580C">
        <w:rPr>
          <w:rFonts w:ascii="Times New Roman" w:eastAsia="Times New Roman" w:hAnsi="Times New Roman" w:cs="Times New Roman"/>
          <w:sz w:val="24"/>
          <w:szCs w:val="24"/>
          <w:lang w:eastAsia="pl-PL"/>
        </w:rPr>
        <w:br/>
        <w:t xml:space="preserve">Wskazać powody: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4580C">
        <w:rPr>
          <w:rFonts w:ascii="Times New Roman" w:eastAsia="Times New Roman" w:hAnsi="Times New Roman" w:cs="Times New Roman"/>
          <w:sz w:val="24"/>
          <w:szCs w:val="24"/>
          <w:lang w:eastAsia="pl-PL"/>
        </w:rPr>
        <w:br/>
        <w:t xml:space="preserve">&gt; Oferta winna być sporządzona w języku polskim.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IV.6.3) Termin związania ofertą: </w:t>
      </w:r>
      <w:r w:rsidRPr="00A4580C">
        <w:rPr>
          <w:rFonts w:ascii="Times New Roman" w:eastAsia="Times New Roman" w:hAnsi="Times New Roman" w:cs="Times New Roman"/>
          <w:sz w:val="24"/>
          <w:szCs w:val="24"/>
          <w:lang w:eastAsia="pl-PL"/>
        </w:rPr>
        <w:t xml:space="preserve">do: okres w dniach: 30 (od ostatecznego terminu składania ofert)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A4580C">
        <w:rPr>
          <w:rFonts w:ascii="Times New Roman" w:eastAsia="Times New Roman" w:hAnsi="Times New Roman" w:cs="Times New Roman"/>
          <w:b/>
          <w:bCs/>
          <w:sz w:val="24"/>
          <w:szCs w:val="24"/>
          <w:lang w:eastAsia="pl-PL"/>
        </w:rPr>
        <w:lastRenderedPageBreak/>
        <w:t>na sfinansowanie całości lub części zamówienia:</w:t>
      </w:r>
      <w:r w:rsidRPr="00A4580C">
        <w:rPr>
          <w:rFonts w:ascii="Times New Roman" w:eastAsia="Times New Roman" w:hAnsi="Times New Roman" w:cs="Times New Roman"/>
          <w:sz w:val="24"/>
          <w:szCs w:val="24"/>
          <w:lang w:eastAsia="pl-PL"/>
        </w:rPr>
        <w:t xml:space="preserve"> Nie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4580C">
        <w:rPr>
          <w:rFonts w:ascii="Times New Roman" w:eastAsia="Times New Roman" w:hAnsi="Times New Roman" w:cs="Times New Roman"/>
          <w:sz w:val="24"/>
          <w:szCs w:val="24"/>
          <w:lang w:eastAsia="pl-PL"/>
        </w:rPr>
        <w:t xml:space="preserve"> Nie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IV.6.6) Informacje dodatkowe:</w:t>
      </w:r>
      <w:r w:rsidRPr="00A4580C">
        <w:rPr>
          <w:rFonts w:ascii="Times New Roman" w:eastAsia="Times New Roman" w:hAnsi="Times New Roman" w:cs="Times New Roman"/>
          <w:sz w:val="24"/>
          <w:szCs w:val="24"/>
          <w:lang w:eastAsia="pl-PL"/>
        </w:rPr>
        <w:t xml:space="preserve"> </w:t>
      </w:r>
      <w:r w:rsidRPr="00A4580C">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A4580C" w:rsidRPr="00A4580C" w:rsidRDefault="00A4580C" w:rsidP="00A4580C">
      <w:pPr>
        <w:spacing w:after="0" w:line="240" w:lineRule="auto"/>
        <w:jc w:val="center"/>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u w:val="single"/>
          <w:lang w:eastAsia="pl-PL"/>
        </w:rPr>
        <w:t xml:space="preserve">ZAŁĄCZNIK I - INFORMACJE DOTYCZĄCE OFERT CZĘŚCIOWYCH </w:t>
      </w:r>
    </w:p>
    <w:p w:rsidR="00A4580C" w:rsidRPr="00A4580C" w:rsidRDefault="00A4580C" w:rsidP="00A4580C">
      <w:pPr>
        <w:spacing w:after="0" w:line="240" w:lineRule="auto"/>
        <w:rPr>
          <w:rFonts w:ascii="Times New Roman" w:eastAsia="Times New Roman" w:hAnsi="Times New Roman" w:cs="Times New Roman"/>
          <w:sz w:val="24"/>
          <w:szCs w:val="24"/>
          <w:lang w:eastAsia="pl-PL"/>
        </w:rPr>
      </w:pPr>
    </w:p>
    <w:p w:rsidR="00A4580C" w:rsidRPr="00A4580C" w:rsidRDefault="00A4580C" w:rsidP="00A4580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1"/>
        <w:gridCol w:w="180"/>
        <w:gridCol w:w="834"/>
        <w:gridCol w:w="7277"/>
      </w:tblGrid>
      <w:tr w:rsidR="00A4580C" w:rsidRPr="00A4580C" w:rsidTr="00A4580C">
        <w:trPr>
          <w:tblCellSpacing w:w="15" w:type="dxa"/>
        </w:trPr>
        <w:tc>
          <w:tcPr>
            <w:tcW w:w="0" w:type="auto"/>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Część nr: </w:t>
            </w:r>
          </w:p>
        </w:tc>
        <w:tc>
          <w:tcPr>
            <w:tcW w:w="0" w:type="auto"/>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1</w:t>
            </w:r>
          </w:p>
        </w:tc>
        <w:tc>
          <w:tcPr>
            <w:tcW w:w="0" w:type="auto"/>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Nazwa: </w:t>
            </w:r>
          </w:p>
        </w:tc>
        <w:tc>
          <w:tcPr>
            <w:tcW w:w="0" w:type="auto"/>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Zagospodarowanie przestrzeni publicznej położonej przy ul. Flisaków w Tczewie na teren rekreacyjno-sportowy – etap I</w:t>
            </w:r>
          </w:p>
        </w:tc>
      </w:tr>
    </w:tbl>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1) Krótki opis przedmiotu zamówienia </w:t>
      </w:r>
      <w:r w:rsidRPr="00A4580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4580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4580C">
        <w:rPr>
          <w:rFonts w:ascii="Times New Roman" w:eastAsia="Times New Roman" w:hAnsi="Times New Roman" w:cs="Times New Roman"/>
          <w:b/>
          <w:bCs/>
          <w:sz w:val="24"/>
          <w:szCs w:val="24"/>
          <w:lang w:eastAsia="pl-PL"/>
        </w:rPr>
        <w:t>budowlane:</w:t>
      </w:r>
      <w:r w:rsidRPr="00A4580C">
        <w:rPr>
          <w:rFonts w:ascii="Times New Roman" w:eastAsia="Times New Roman" w:hAnsi="Times New Roman" w:cs="Times New Roman"/>
          <w:sz w:val="24"/>
          <w:szCs w:val="24"/>
          <w:lang w:eastAsia="pl-PL"/>
        </w:rPr>
        <w:t>Przedmiot</w:t>
      </w:r>
      <w:proofErr w:type="spellEnd"/>
      <w:r w:rsidRPr="00A4580C">
        <w:rPr>
          <w:rFonts w:ascii="Times New Roman" w:eastAsia="Times New Roman" w:hAnsi="Times New Roman" w:cs="Times New Roman"/>
          <w:sz w:val="24"/>
          <w:szCs w:val="24"/>
          <w:lang w:eastAsia="pl-PL"/>
        </w:rPr>
        <w:t xml:space="preserve"> zamówienia obejmuje swym zakresem wykonanie między innymi następujących elementów robót: 1) budowa boiska o sztucznej nawierzchni poliuretanowej do gry siatkówkę, wraz z wyposażeniem boiska w osprzęt (słupki do siatkówki, siatka), 2) budowa boiska o sztucznej nawierzchni poliuretanowej do gry w koszykówkę, wraz z wyposażeniem boiska w osprzęt (tablice do koszykówki na słupach z obręczami), 3) budowa ogrodzenia boisk wraz z </w:t>
      </w:r>
      <w:proofErr w:type="spellStart"/>
      <w:r w:rsidRPr="00A4580C">
        <w:rPr>
          <w:rFonts w:ascii="Times New Roman" w:eastAsia="Times New Roman" w:hAnsi="Times New Roman" w:cs="Times New Roman"/>
          <w:sz w:val="24"/>
          <w:szCs w:val="24"/>
          <w:lang w:eastAsia="pl-PL"/>
        </w:rPr>
        <w:t>piłkochwytami</w:t>
      </w:r>
      <w:proofErr w:type="spellEnd"/>
      <w:r w:rsidRPr="00A4580C">
        <w:rPr>
          <w:rFonts w:ascii="Times New Roman" w:eastAsia="Times New Roman" w:hAnsi="Times New Roman" w:cs="Times New Roman"/>
          <w:sz w:val="24"/>
          <w:szCs w:val="24"/>
          <w:lang w:eastAsia="pl-PL"/>
        </w:rPr>
        <w:t xml:space="preserve">, 4) montaż ławek na boiskach (2 x 4 szt.), 5) montaż wycieraczek kratowych ocynkowanych przed wejściem na boisko (2 x 1 szt.). Niniejszy opis przedmiotu zamówienia nie obejmuje wszystkich elementów ujętych w projekcie budowlanym, tj.: 1) nie obejmuje budowy boiska do gry w piłkę nożną, 2) nie obejmuje budowy chodników, 3) nie obejmuje dostawy i montażu elementów małej architektury za wyjątkiem ławek przewidzianych do montażu w obrębie boisk - 8 szt., 4) nie obejmuje likwidacji nasypu ziemnego, 5) nie obejmuje nasadzeń zieleni.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2) Wspólny Słownik Zamówień(CPV): </w:t>
      </w:r>
      <w:r w:rsidRPr="00A4580C">
        <w:rPr>
          <w:rFonts w:ascii="Times New Roman" w:eastAsia="Times New Roman" w:hAnsi="Times New Roman" w:cs="Times New Roman"/>
          <w:sz w:val="24"/>
          <w:szCs w:val="24"/>
          <w:lang w:eastAsia="pl-PL"/>
        </w:rPr>
        <w:t>45212200-8, 45000000-7, 45100000-8, 45212140-9</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3) Wartość części zamówienia(jeżeli zamawiający podaje informacje o wartości zamówienia):</w:t>
      </w:r>
      <w:r w:rsidRPr="00A4580C">
        <w:rPr>
          <w:rFonts w:ascii="Times New Roman" w:eastAsia="Times New Roman" w:hAnsi="Times New Roman" w:cs="Times New Roman"/>
          <w:sz w:val="24"/>
          <w:szCs w:val="24"/>
          <w:lang w:eastAsia="pl-PL"/>
        </w:rPr>
        <w:br/>
        <w:t xml:space="preserve">Wartość bez VAT: </w:t>
      </w:r>
      <w:r w:rsidRPr="00A4580C">
        <w:rPr>
          <w:rFonts w:ascii="Times New Roman" w:eastAsia="Times New Roman" w:hAnsi="Times New Roman" w:cs="Times New Roman"/>
          <w:sz w:val="24"/>
          <w:szCs w:val="24"/>
          <w:lang w:eastAsia="pl-PL"/>
        </w:rPr>
        <w:br/>
        <w:t xml:space="preserve">Waluta: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4) Czas trwania lub termin wykonania: </w:t>
      </w:r>
      <w:r w:rsidRPr="00A4580C">
        <w:rPr>
          <w:rFonts w:ascii="Times New Roman" w:eastAsia="Times New Roman" w:hAnsi="Times New Roman" w:cs="Times New Roman"/>
          <w:sz w:val="24"/>
          <w:szCs w:val="24"/>
          <w:lang w:eastAsia="pl-PL"/>
        </w:rPr>
        <w:br/>
        <w:t xml:space="preserve">okres w miesiącach: </w:t>
      </w:r>
      <w:r w:rsidRPr="00A4580C">
        <w:rPr>
          <w:rFonts w:ascii="Times New Roman" w:eastAsia="Times New Roman" w:hAnsi="Times New Roman" w:cs="Times New Roman"/>
          <w:sz w:val="24"/>
          <w:szCs w:val="24"/>
          <w:lang w:eastAsia="pl-PL"/>
        </w:rPr>
        <w:br/>
        <w:t>okres w dniach: 49</w:t>
      </w:r>
      <w:r w:rsidRPr="00A4580C">
        <w:rPr>
          <w:rFonts w:ascii="Times New Roman" w:eastAsia="Times New Roman" w:hAnsi="Times New Roman" w:cs="Times New Roman"/>
          <w:sz w:val="24"/>
          <w:szCs w:val="24"/>
          <w:lang w:eastAsia="pl-PL"/>
        </w:rPr>
        <w:br/>
        <w:t xml:space="preserve">data rozpoczęcia: </w:t>
      </w:r>
      <w:r w:rsidRPr="00A4580C">
        <w:rPr>
          <w:rFonts w:ascii="Times New Roman" w:eastAsia="Times New Roman" w:hAnsi="Times New Roman" w:cs="Times New Roman"/>
          <w:sz w:val="24"/>
          <w:szCs w:val="24"/>
          <w:lang w:eastAsia="pl-PL"/>
        </w:rPr>
        <w:br/>
        <w:t xml:space="preserve">data zakończenia: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A4580C" w:rsidRPr="00A4580C" w:rsidTr="00A4580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Znaczenie</w:t>
            </w:r>
          </w:p>
        </w:tc>
      </w:tr>
      <w:tr w:rsidR="00A4580C" w:rsidRPr="00A4580C" w:rsidTr="00A4580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60,00</w:t>
            </w:r>
          </w:p>
        </w:tc>
      </w:tr>
      <w:tr w:rsidR="00A4580C" w:rsidRPr="00A4580C" w:rsidTr="00A4580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lastRenderedPageBreak/>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40,00</w:t>
            </w:r>
          </w:p>
        </w:tc>
      </w:tr>
    </w:tbl>
    <w:p w:rsidR="00A4580C" w:rsidRPr="00A4580C" w:rsidRDefault="00A4580C" w:rsidP="00A4580C">
      <w:pPr>
        <w:spacing w:after="24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6) INFORMACJE DODATKOWE:</w:t>
      </w:r>
      <w:r w:rsidRPr="00A4580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5"/>
        <w:gridCol w:w="180"/>
        <w:gridCol w:w="834"/>
        <w:gridCol w:w="7123"/>
      </w:tblGrid>
      <w:tr w:rsidR="00A4580C" w:rsidRPr="00A4580C" w:rsidTr="00A4580C">
        <w:trPr>
          <w:tblCellSpacing w:w="15" w:type="dxa"/>
        </w:trPr>
        <w:tc>
          <w:tcPr>
            <w:tcW w:w="0" w:type="auto"/>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Część nr: </w:t>
            </w:r>
          </w:p>
        </w:tc>
        <w:tc>
          <w:tcPr>
            <w:tcW w:w="0" w:type="auto"/>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2</w:t>
            </w:r>
          </w:p>
        </w:tc>
        <w:tc>
          <w:tcPr>
            <w:tcW w:w="0" w:type="auto"/>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Nazwa: </w:t>
            </w:r>
          </w:p>
        </w:tc>
        <w:tc>
          <w:tcPr>
            <w:tcW w:w="0" w:type="auto"/>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Budowa skoczni do skoku w dal przy Szkole Podstawowej nr 12 w Tczewie</w:t>
            </w:r>
          </w:p>
        </w:tc>
      </w:tr>
    </w:tbl>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b/>
          <w:bCs/>
          <w:sz w:val="24"/>
          <w:szCs w:val="24"/>
          <w:lang w:eastAsia="pl-PL"/>
        </w:rPr>
        <w:t xml:space="preserve">1) Krótki opis przedmiotu zamówienia </w:t>
      </w:r>
      <w:r w:rsidRPr="00A4580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4580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A4580C">
        <w:rPr>
          <w:rFonts w:ascii="Times New Roman" w:eastAsia="Times New Roman" w:hAnsi="Times New Roman" w:cs="Times New Roman"/>
          <w:b/>
          <w:bCs/>
          <w:sz w:val="24"/>
          <w:szCs w:val="24"/>
          <w:lang w:eastAsia="pl-PL"/>
        </w:rPr>
        <w:t>budowlane:</w:t>
      </w:r>
      <w:r w:rsidRPr="00A4580C">
        <w:rPr>
          <w:rFonts w:ascii="Times New Roman" w:eastAsia="Times New Roman" w:hAnsi="Times New Roman" w:cs="Times New Roman"/>
          <w:sz w:val="24"/>
          <w:szCs w:val="24"/>
          <w:lang w:eastAsia="pl-PL"/>
        </w:rPr>
        <w:t>Przedmiot</w:t>
      </w:r>
      <w:proofErr w:type="spellEnd"/>
      <w:r w:rsidRPr="00A4580C">
        <w:rPr>
          <w:rFonts w:ascii="Times New Roman" w:eastAsia="Times New Roman" w:hAnsi="Times New Roman" w:cs="Times New Roman"/>
          <w:sz w:val="24"/>
          <w:szCs w:val="24"/>
          <w:lang w:eastAsia="pl-PL"/>
        </w:rPr>
        <w:t xml:space="preserve"> zamówienia obejmuje swym zakresem wykonanie między innymi następujących elementów robót: 1) roboty ziemne wraz z utylizacją urobku, 2) budowa rozbiegu o nawierzchni poliuretanowej, 3) wykonanie zeskoczni do skoku w dal.</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2) Wspólny Słownik Zamówień(CPV): </w:t>
      </w:r>
      <w:r w:rsidRPr="00A4580C">
        <w:rPr>
          <w:rFonts w:ascii="Times New Roman" w:eastAsia="Times New Roman" w:hAnsi="Times New Roman" w:cs="Times New Roman"/>
          <w:sz w:val="24"/>
          <w:szCs w:val="24"/>
          <w:lang w:eastAsia="pl-PL"/>
        </w:rPr>
        <w:t>45212200-8, 45000000-7, 45100000-8, 45212140-9</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3) Wartość części zamówienia(jeżeli zamawiający podaje informacje o wartości zamówienia):</w:t>
      </w:r>
      <w:r w:rsidRPr="00A4580C">
        <w:rPr>
          <w:rFonts w:ascii="Times New Roman" w:eastAsia="Times New Roman" w:hAnsi="Times New Roman" w:cs="Times New Roman"/>
          <w:sz w:val="24"/>
          <w:szCs w:val="24"/>
          <w:lang w:eastAsia="pl-PL"/>
        </w:rPr>
        <w:br/>
        <w:t xml:space="preserve">Wartość bez VAT: </w:t>
      </w:r>
      <w:r w:rsidRPr="00A4580C">
        <w:rPr>
          <w:rFonts w:ascii="Times New Roman" w:eastAsia="Times New Roman" w:hAnsi="Times New Roman" w:cs="Times New Roman"/>
          <w:sz w:val="24"/>
          <w:szCs w:val="24"/>
          <w:lang w:eastAsia="pl-PL"/>
        </w:rPr>
        <w:br/>
        <w:t xml:space="preserve">Waluta: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4) Czas trwania lub termin wykonania: </w:t>
      </w:r>
      <w:r w:rsidRPr="00A4580C">
        <w:rPr>
          <w:rFonts w:ascii="Times New Roman" w:eastAsia="Times New Roman" w:hAnsi="Times New Roman" w:cs="Times New Roman"/>
          <w:sz w:val="24"/>
          <w:szCs w:val="24"/>
          <w:lang w:eastAsia="pl-PL"/>
        </w:rPr>
        <w:br/>
        <w:t xml:space="preserve">okres w miesiącach: </w:t>
      </w:r>
      <w:r w:rsidRPr="00A4580C">
        <w:rPr>
          <w:rFonts w:ascii="Times New Roman" w:eastAsia="Times New Roman" w:hAnsi="Times New Roman" w:cs="Times New Roman"/>
          <w:sz w:val="24"/>
          <w:szCs w:val="24"/>
          <w:lang w:eastAsia="pl-PL"/>
        </w:rPr>
        <w:br/>
        <w:t>okres w dniach: 28</w:t>
      </w:r>
      <w:r w:rsidRPr="00A4580C">
        <w:rPr>
          <w:rFonts w:ascii="Times New Roman" w:eastAsia="Times New Roman" w:hAnsi="Times New Roman" w:cs="Times New Roman"/>
          <w:sz w:val="24"/>
          <w:szCs w:val="24"/>
          <w:lang w:eastAsia="pl-PL"/>
        </w:rPr>
        <w:br/>
        <w:t xml:space="preserve">data rozpoczęcia: </w:t>
      </w:r>
      <w:r w:rsidRPr="00A4580C">
        <w:rPr>
          <w:rFonts w:ascii="Times New Roman" w:eastAsia="Times New Roman" w:hAnsi="Times New Roman" w:cs="Times New Roman"/>
          <w:sz w:val="24"/>
          <w:szCs w:val="24"/>
          <w:lang w:eastAsia="pl-PL"/>
        </w:rPr>
        <w:br/>
        <w:t xml:space="preserve">data zakończenia: </w:t>
      </w: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A4580C" w:rsidRPr="00A4580C" w:rsidTr="00A4580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Znaczenie</w:t>
            </w:r>
          </w:p>
        </w:tc>
      </w:tr>
      <w:tr w:rsidR="00A4580C" w:rsidRPr="00A4580C" w:rsidTr="00A4580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60,00</w:t>
            </w:r>
          </w:p>
        </w:tc>
      </w:tr>
      <w:tr w:rsidR="00A4580C" w:rsidRPr="00A4580C" w:rsidTr="00A4580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t>40,00</w:t>
            </w:r>
          </w:p>
        </w:tc>
      </w:tr>
    </w:tbl>
    <w:p w:rsidR="00A4580C" w:rsidRPr="00A4580C" w:rsidRDefault="00A4580C" w:rsidP="00A4580C">
      <w:pPr>
        <w:spacing w:after="240" w:line="240" w:lineRule="auto"/>
        <w:rPr>
          <w:rFonts w:ascii="Times New Roman" w:eastAsia="Times New Roman" w:hAnsi="Times New Roman" w:cs="Times New Roman"/>
          <w:sz w:val="24"/>
          <w:szCs w:val="24"/>
          <w:lang w:eastAsia="pl-PL"/>
        </w:rPr>
      </w:pPr>
      <w:r w:rsidRPr="00A4580C">
        <w:rPr>
          <w:rFonts w:ascii="Times New Roman" w:eastAsia="Times New Roman" w:hAnsi="Times New Roman" w:cs="Times New Roman"/>
          <w:sz w:val="24"/>
          <w:szCs w:val="24"/>
          <w:lang w:eastAsia="pl-PL"/>
        </w:rPr>
        <w:br/>
      </w:r>
      <w:r w:rsidRPr="00A4580C">
        <w:rPr>
          <w:rFonts w:ascii="Times New Roman" w:eastAsia="Times New Roman" w:hAnsi="Times New Roman" w:cs="Times New Roman"/>
          <w:b/>
          <w:bCs/>
          <w:sz w:val="24"/>
          <w:szCs w:val="24"/>
          <w:lang w:eastAsia="pl-PL"/>
        </w:rPr>
        <w:t>6) INFORMACJE DODATKOWE:</w:t>
      </w:r>
      <w:r w:rsidRPr="00A4580C">
        <w:rPr>
          <w:rFonts w:ascii="Times New Roman" w:eastAsia="Times New Roman" w:hAnsi="Times New Roman" w:cs="Times New Roman"/>
          <w:sz w:val="24"/>
          <w:szCs w:val="24"/>
          <w:lang w:eastAsia="pl-PL"/>
        </w:rPr>
        <w:br/>
      </w:r>
    </w:p>
    <w:p w:rsidR="00A4580C" w:rsidRPr="00A4580C" w:rsidRDefault="00A4580C" w:rsidP="00A4580C">
      <w:pPr>
        <w:spacing w:after="240" w:line="240" w:lineRule="auto"/>
        <w:rPr>
          <w:rFonts w:ascii="Times New Roman" w:eastAsia="Times New Roman" w:hAnsi="Times New Roman" w:cs="Times New Roman"/>
          <w:sz w:val="24"/>
          <w:szCs w:val="24"/>
          <w:lang w:eastAsia="pl-PL"/>
        </w:rPr>
      </w:pPr>
    </w:p>
    <w:p w:rsidR="00A4580C" w:rsidRPr="00A4580C" w:rsidRDefault="00A4580C" w:rsidP="00A4580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4580C" w:rsidRPr="00A4580C" w:rsidTr="00A4580C">
        <w:trPr>
          <w:tblCellSpacing w:w="15" w:type="dxa"/>
        </w:trPr>
        <w:tc>
          <w:tcPr>
            <w:tcW w:w="0" w:type="auto"/>
            <w:vAlign w:val="center"/>
            <w:hideMark/>
          </w:tcPr>
          <w:p w:rsidR="00A4580C" w:rsidRPr="00A4580C" w:rsidRDefault="00A4580C" w:rsidP="00A4580C">
            <w:pPr>
              <w:spacing w:after="0" w:line="240" w:lineRule="auto"/>
              <w:rPr>
                <w:rFonts w:ascii="Times New Roman" w:eastAsia="Times New Roman" w:hAnsi="Times New Roman" w:cs="Times New Roman"/>
                <w:sz w:val="24"/>
                <w:szCs w:val="24"/>
                <w:lang w:eastAsia="pl-PL"/>
              </w:rPr>
            </w:pPr>
          </w:p>
        </w:tc>
      </w:tr>
    </w:tbl>
    <w:p w:rsidR="003C3AD4" w:rsidRDefault="003C3AD4">
      <w:bookmarkStart w:id="0" w:name="_GoBack"/>
      <w:bookmarkEnd w:id="0"/>
    </w:p>
    <w:sectPr w:rsidR="003C3A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7F6E"/>
    <w:rsid w:val="003C3AD4"/>
    <w:rsid w:val="00A4580C"/>
    <w:rsid w:val="00CE7F6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612526">
      <w:bodyDiv w:val="1"/>
      <w:marLeft w:val="0"/>
      <w:marRight w:val="0"/>
      <w:marTop w:val="0"/>
      <w:marBottom w:val="0"/>
      <w:divBdr>
        <w:top w:val="none" w:sz="0" w:space="0" w:color="auto"/>
        <w:left w:val="none" w:sz="0" w:space="0" w:color="auto"/>
        <w:bottom w:val="none" w:sz="0" w:space="0" w:color="auto"/>
        <w:right w:val="none" w:sz="0" w:space="0" w:color="auto"/>
      </w:divBdr>
      <w:divsChild>
        <w:div w:id="1017998884">
          <w:marLeft w:val="0"/>
          <w:marRight w:val="0"/>
          <w:marTop w:val="0"/>
          <w:marBottom w:val="0"/>
          <w:divBdr>
            <w:top w:val="none" w:sz="0" w:space="0" w:color="auto"/>
            <w:left w:val="none" w:sz="0" w:space="0" w:color="auto"/>
            <w:bottom w:val="none" w:sz="0" w:space="0" w:color="auto"/>
            <w:right w:val="none" w:sz="0" w:space="0" w:color="auto"/>
          </w:divBdr>
          <w:divsChild>
            <w:div w:id="631061947">
              <w:marLeft w:val="0"/>
              <w:marRight w:val="0"/>
              <w:marTop w:val="0"/>
              <w:marBottom w:val="0"/>
              <w:divBdr>
                <w:top w:val="none" w:sz="0" w:space="0" w:color="auto"/>
                <w:left w:val="none" w:sz="0" w:space="0" w:color="auto"/>
                <w:bottom w:val="none" w:sz="0" w:space="0" w:color="auto"/>
                <w:right w:val="none" w:sz="0" w:space="0" w:color="auto"/>
              </w:divBdr>
            </w:div>
            <w:div w:id="966088055">
              <w:marLeft w:val="0"/>
              <w:marRight w:val="0"/>
              <w:marTop w:val="0"/>
              <w:marBottom w:val="0"/>
              <w:divBdr>
                <w:top w:val="none" w:sz="0" w:space="0" w:color="auto"/>
                <w:left w:val="none" w:sz="0" w:space="0" w:color="auto"/>
                <w:bottom w:val="none" w:sz="0" w:space="0" w:color="auto"/>
                <w:right w:val="none" w:sz="0" w:space="0" w:color="auto"/>
              </w:divBdr>
            </w:div>
            <w:div w:id="695888735">
              <w:marLeft w:val="0"/>
              <w:marRight w:val="0"/>
              <w:marTop w:val="0"/>
              <w:marBottom w:val="0"/>
              <w:divBdr>
                <w:top w:val="none" w:sz="0" w:space="0" w:color="auto"/>
                <w:left w:val="none" w:sz="0" w:space="0" w:color="auto"/>
                <w:bottom w:val="none" w:sz="0" w:space="0" w:color="auto"/>
                <w:right w:val="none" w:sz="0" w:space="0" w:color="auto"/>
              </w:divBdr>
              <w:divsChild>
                <w:div w:id="1749646492">
                  <w:marLeft w:val="0"/>
                  <w:marRight w:val="0"/>
                  <w:marTop w:val="0"/>
                  <w:marBottom w:val="0"/>
                  <w:divBdr>
                    <w:top w:val="none" w:sz="0" w:space="0" w:color="auto"/>
                    <w:left w:val="none" w:sz="0" w:space="0" w:color="auto"/>
                    <w:bottom w:val="none" w:sz="0" w:space="0" w:color="auto"/>
                    <w:right w:val="none" w:sz="0" w:space="0" w:color="auto"/>
                  </w:divBdr>
                </w:div>
              </w:divsChild>
            </w:div>
            <w:div w:id="1732462086">
              <w:marLeft w:val="0"/>
              <w:marRight w:val="0"/>
              <w:marTop w:val="0"/>
              <w:marBottom w:val="0"/>
              <w:divBdr>
                <w:top w:val="none" w:sz="0" w:space="0" w:color="auto"/>
                <w:left w:val="none" w:sz="0" w:space="0" w:color="auto"/>
                <w:bottom w:val="none" w:sz="0" w:space="0" w:color="auto"/>
                <w:right w:val="none" w:sz="0" w:space="0" w:color="auto"/>
              </w:divBdr>
              <w:divsChild>
                <w:div w:id="891573413">
                  <w:marLeft w:val="0"/>
                  <w:marRight w:val="0"/>
                  <w:marTop w:val="0"/>
                  <w:marBottom w:val="0"/>
                  <w:divBdr>
                    <w:top w:val="none" w:sz="0" w:space="0" w:color="auto"/>
                    <w:left w:val="none" w:sz="0" w:space="0" w:color="auto"/>
                    <w:bottom w:val="none" w:sz="0" w:space="0" w:color="auto"/>
                    <w:right w:val="none" w:sz="0" w:space="0" w:color="auto"/>
                  </w:divBdr>
                </w:div>
              </w:divsChild>
            </w:div>
            <w:div w:id="731737070">
              <w:marLeft w:val="0"/>
              <w:marRight w:val="0"/>
              <w:marTop w:val="0"/>
              <w:marBottom w:val="0"/>
              <w:divBdr>
                <w:top w:val="none" w:sz="0" w:space="0" w:color="auto"/>
                <w:left w:val="none" w:sz="0" w:space="0" w:color="auto"/>
                <w:bottom w:val="none" w:sz="0" w:space="0" w:color="auto"/>
                <w:right w:val="none" w:sz="0" w:space="0" w:color="auto"/>
              </w:divBdr>
              <w:divsChild>
                <w:div w:id="2035959288">
                  <w:marLeft w:val="0"/>
                  <w:marRight w:val="0"/>
                  <w:marTop w:val="0"/>
                  <w:marBottom w:val="0"/>
                  <w:divBdr>
                    <w:top w:val="none" w:sz="0" w:space="0" w:color="auto"/>
                    <w:left w:val="none" w:sz="0" w:space="0" w:color="auto"/>
                    <w:bottom w:val="none" w:sz="0" w:space="0" w:color="auto"/>
                    <w:right w:val="none" w:sz="0" w:space="0" w:color="auto"/>
                  </w:divBdr>
                </w:div>
                <w:div w:id="1354839026">
                  <w:marLeft w:val="0"/>
                  <w:marRight w:val="0"/>
                  <w:marTop w:val="0"/>
                  <w:marBottom w:val="0"/>
                  <w:divBdr>
                    <w:top w:val="none" w:sz="0" w:space="0" w:color="auto"/>
                    <w:left w:val="none" w:sz="0" w:space="0" w:color="auto"/>
                    <w:bottom w:val="none" w:sz="0" w:space="0" w:color="auto"/>
                    <w:right w:val="none" w:sz="0" w:space="0" w:color="auto"/>
                  </w:divBdr>
                </w:div>
                <w:div w:id="1512139429">
                  <w:marLeft w:val="0"/>
                  <w:marRight w:val="0"/>
                  <w:marTop w:val="0"/>
                  <w:marBottom w:val="0"/>
                  <w:divBdr>
                    <w:top w:val="none" w:sz="0" w:space="0" w:color="auto"/>
                    <w:left w:val="none" w:sz="0" w:space="0" w:color="auto"/>
                    <w:bottom w:val="none" w:sz="0" w:space="0" w:color="auto"/>
                    <w:right w:val="none" w:sz="0" w:space="0" w:color="auto"/>
                  </w:divBdr>
                </w:div>
                <w:div w:id="1888562704">
                  <w:marLeft w:val="0"/>
                  <w:marRight w:val="0"/>
                  <w:marTop w:val="0"/>
                  <w:marBottom w:val="0"/>
                  <w:divBdr>
                    <w:top w:val="none" w:sz="0" w:space="0" w:color="auto"/>
                    <w:left w:val="none" w:sz="0" w:space="0" w:color="auto"/>
                    <w:bottom w:val="none" w:sz="0" w:space="0" w:color="auto"/>
                    <w:right w:val="none" w:sz="0" w:space="0" w:color="auto"/>
                  </w:divBdr>
                </w:div>
              </w:divsChild>
            </w:div>
            <w:div w:id="644091993">
              <w:marLeft w:val="0"/>
              <w:marRight w:val="0"/>
              <w:marTop w:val="0"/>
              <w:marBottom w:val="0"/>
              <w:divBdr>
                <w:top w:val="none" w:sz="0" w:space="0" w:color="auto"/>
                <w:left w:val="none" w:sz="0" w:space="0" w:color="auto"/>
                <w:bottom w:val="none" w:sz="0" w:space="0" w:color="auto"/>
                <w:right w:val="none" w:sz="0" w:space="0" w:color="auto"/>
              </w:divBdr>
              <w:divsChild>
                <w:div w:id="645862640">
                  <w:marLeft w:val="0"/>
                  <w:marRight w:val="0"/>
                  <w:marTop w:val="0"/>
                  <w:marBottom w:val="0"/>
                  <w:divBdr>
                    <w:top w:val="none" w:sz="0" w:space="0" w:color="auto"/>
                    <w:left w:val="none" w:sz="0" w:space="0" w:color="auto"/>
                    <w:bottom w:val="none" w:sz="0" w:space="0" w:color="auto"/>
                    <w:right w:val="none" w:sz="0" w:space="0" w:color="auto"/>
                  </w:divBdr>
                </w:div>
                <w:div w:id="1092315748">
                  <w:marLeft w:val="0"/>
                  <w:marRight w:val="0"/>
                  <w:marTop w:val="0"/>
                  <w:marBottom w:val="0"/>
                  <w:divBdr>
                    <w:top w:val="none" w:sz="0" w:space="0" w:color="auto"/>
                    <w:left w:val="none" w:sz="0" w:space="0" w:color="auto"/>
                    <w:bottom w:val="none" w:sz="0" w:space="0" w:color="auto"/>
                    <w:right w:val="none" w:sz="0" w:space="0" w:color="auto"/>
                  </w:divBdr>
                </w:div>
                <w:div w:id="354313379">
                  <w:marLeft w:val="0"/>
                  <w:marRight w:val="0"/>
                  <w:marTop w:val="0"/>
                  <w:marBottom w:val="0"/>
                  <w:divBdr>
                    <w:top w:val="none" w:sz="0" w:space="0" w:color="auto"/>
                    <w:left w:val="none" w:sz="0" w:space="0" w:color="auto"/>
                    <w:bottom w:val="none" w:sz="0" w:space="0" w:color="auto"/>
                    <w:right w:val="none" w:sz="0" w:space="0" w:color="auto"/>
                  </w:divBdr>
                </w:div>
                <w:div w:id="1498497150">
                  <w:marLeft w:val="0"/>
                  <w:marRight w:val="0"/>
                  <w:marTop w:val="0"/>
                  <w:marBottom w:val="0"/>
                  <w:divBdr>
                    <w:top w:val="none" w:sz="0" w:space="0" w:color="auto"/>
                    <w:left w:val="none" w:sz="0" w:space="0" w:color="auto"/>
                    <w:bottom w:val="none" w:sz="0" w:space="0" w:color="auto"/>
                    <w:right w:val="none" w:sz="0" w:space="0" w:color="auto"/>
                  </w:divBdr>
                </w:div>
                <w:div w:id="755980294">
                  <w:marLeft w:val="0"/>
                  <w:marRight w:val="0"/>
                  <w:marTop w:val="0"/>
                  <w:marBottom w:val="0"/>
                  <w:divBdr>
                    <w:top w:val="none" w:sz="0" w:space="0" w:color="auto"/>
                    <w:left w:val="none" w:sz="0" w:space="0" w:color="auto"/>
                    <w:bottom w:val="none" w:sz="0" w:space="0" w:color="auto"/>
                    <w:right w:val="none" w:sz="0" w:space="0" w:color="auto"/>
                  </w:divBdr>
                </w:div>
                <w:div w:id="1848330210">
                  <w:marLeft w:val="0"/>
                  <w:marRight w:val="0"/>
                  <w:marTop w:val="0"/>
                  <w:marBottom w:val="0"/>
                  <w:divBdr>
                    <w:top w:val="none" w:sz="0" w:space="0" w:color="auto"/>
                    <w:left w:val="none" w:sz="0" w:space="0" w:color="auto"/>
                    <w:bottom w:val="none" w:sz="0" w:space="0" w:color="auto"/>
                    <w:right w:val="none" w:sz="0" w:space="0" w:color="auto"/>
                  </w:divBdr>
                </w:div>
                <w:div w:id="1074355975">
                  <w:marLeft w:val="0"/>
                  <w:marRight w:val="0"/>
                  <w:marTop w:val="0"/>
                  <w:marBottom w:val="0"/>
                  <w:divBdr>
                    <w:top w:val="none" w:sz="0" w:space="0" w:color="auto"/>
                    <w:left w:val="none" w:sz="0" w:space="0" w:color="auto"/>
                    <w:bottom w:val="none" w:sz="0" w:space="0" w:color="auto"/>
                    <w:right w:val="none" w:sz="0" w:space="0" w:color="auto"/>
                  </w:divBdr>
                </w:div>
              </w:divsChild>
            </w:div>
            <w:div w:id="1520200840">
              <w:marLeft w:val="0"/>
              <w:marRight w:val="0"/>
              <w:marTop w:val="0"/>
              <w:marBottom w:val="0"/>
              <w:divBdr>
                <w:top w:val="none" w:sz="0" w:space="0" w:color="auto"/>
                <w:left w:val="none" w:sz="0" w:space="0" w:color="auto"/>
                <w:bottom w:val="none" w:sz="0" w:space="0" w:color="auto"/>
                <w:right w:val="none" w:sz="0" w:space="0" w:color="auto"/>
              </w:divBdr>
              <w:divsChild>
                <w:div w:id="839927504">
                  <w:marLeft w:val="0"/>
                  <w:marRight w:val="0"/>
                  <w:marTop w:val="0"/>
                  <w:marBottom w:val="0"/>
                  <w:divBdr>
                    <w:top w:val="none" w:sz="0" w:space="0" w:color="auto"/>
                    <w:left w:val="none" w:sz="0" w:space="0" w:color="auto"/>
                    <w:bottom w:val="none" w:sz="0" w:space="0" w:color="auto"/>
                    <w:right w:val="none" w:sz="0" w:space="0" w:color="auto"/>
                  </w:divBdr>
                </w:div>
                <w:div w:id="307133329">
                  <w:marLeft w:val="0"/>
                  <w:marRight w:val="0"/>
                  <w:marTop w:val="0"/>
                  <w:marBottom w:val="0"/>
                  <w:divBdr>
                    <w:top w:val="none" w:sz="0" w:space="0" w:color="auto"/>
                    <w:left w:val="none" w:sz="0" w:space="0" w:color="auto"/>
                    <w:bottom w:val="none" w:sz="0" w:space="0" w:color="auto"/>
                    <w:right w:val="none" w:sz="0" w:space="0" w:color="auto"/>
                  </w:divBdr>
                </w:div>
              </w:divsChild>
            </w:div>
            <w:div w:id="210465582">
              <w:marLeft w:val="0"/>
              <w:marRight w:val="0"/>
              <w:marTop w:val="0"/>
              <w:marBottom w:val="0"/>
              <w:divBdr>
                <w:top w:val="none" w:sz="0" w:space="0" w:color="auto"/>
                <w:left w:val="none" w:sz="0" w:space="0" w:color="auto"/>
                <w:bottom w:val="none" w:sz="0" w:space="0" w:color="auto"/>
                <w:right w:val="none" w:sz="0" w:space="0" w:color="auto"/>
              </w:divBdr>
              <w:divsChild>
                <w:div w:id="985352771">
                  <w:marLeft w:val="0"/>
                  <w:marRight w:val="0"/>
                  <w:marTop w:val="0"/>
                  <w:marBottom w:val="0"/>
                  <w:divBdr>
                    <w:top w:val="none" w:sz="0" w:space="0" w:color="auto"/>
                    <w:left w:val="none" w:sz="0" w:space="0" w:color="auto"/>
                    <w:bottom w:val="none" w:sz="0" w:space="0" w:color="auto"/>
                    <w:right w:val="none" w:sz="0" w:space="0" w:color="auto"/>
                  </w:divBdr>
                </w:div>
                <w:div w:id="469322995">
                  <w:marLeft w:val="0"/>
                  <w:marRight w:val="0"/>
                  <w:marTop w:val="0"/>
                  <w:marBottom w:val="0"/>
                  <w:divBdr>
                    <w:top w:val="none" w:sz="0" w:space="0" w:color="auto"/>
                    <w:left w:val="none" w:sz="0" w:space="0" w:color="auto"/>
                    <w:bottom w:val="none" w:sz="0" w:space="0" w:color="auto"/>
                    <w:right w:val="none" w:sz="0" w:space="0" w:color="auto"/>
                  </w:divBdr>
                </w:div>
                <w:div w:id="648481421">
                  <w:marLeft w:val="0"/>
                  <w:marRight w:val="0"/>
                  <w:marTop w:val="0"/>
                  <w:marBottom w:val="0"/>
                  <w:divBdr>
                    <w:top w:val="none" w:sz="0" w:space="0" w:color="auto"/>
                    <w:left w:val="none" w:sz="0" w:space="0" w:color="auto"/>
                    <w:bottom w:val="none" w:sz="0" w:space="0" w:color="auto"/>
                    <w:right w:val="none" w:sz="0" w:space="0" w:color="auto"/>
                  </w:divBdr>
                </w:div>
                <w:div w:id="1098401952">
                  <w:marLeft w:val="0"/>
                  <w:marRight w:val="0"/>
                  <w:marTop w:val="0"/>
                  <w:marBottom w:val="0"/>
                  <w:divBdr>
                    <w:top w:val="none" w:sz="0" w:space="0" w:color="auto"/>
                    <w:left w:val="none" w:sz="0" w:space="0" w:color="auto"/>
                    <w:bottom w:val="none" w:sz="0" w:space="0" w:color="auto"/>
                    <w:right w:val="none" w:sz="0" w:space="0" w:color="auto"/>
                  </w:divBdr>
                </w:div>
                <w:div w:id="1208684913">
                  <w:marLeft w:val="0"/>
                  <w:marRight w:val="0"/>
                  <w:marTop w:val="0"/>
                  <w:marBottom w:val="0"/>
                  <w:divBdr>
                    <w:top w:val="none" w:sz="0" w:space="0" w:color="auto"/>
                    <w:left w:val="none" w:sz="0" w:space="0" w:color="auto"/>
                    <w:bottom w:val="none" w:sz="0" w:space="0" w:color="auto"/>
                    <w:right w:val="none" w:sz="0" w:space="0" w:color="auto"/>
                  </w:divBdr>
                </w:div>
                <w:div w:id="893201777">
                  <w:marLeft w:val="0"/>
                  <w:marRight w:val="0"/>
                  <w:marTop w:val="0"/>
                  <w:marBottom w:val="0"/>
                  <w:divBdr>
                    <w:top w:val="none" w:sz="0" w:space="0" w:color="auto"/>
                    <w:left w:val="none" w:sz="0" w:space="0" w:color="auto"/>
                    <w:bottom w:val="none" w:sz="0" w:space="0" w:color="auto"/>
                    <w:right w:val="none" w:sz="0" w:space="0" w:color="auto"/>
                  </w:divBdr>
                </w:div>
                <w:div w:id="1342583955">
                  <w:marLeft w:val="0"/>
                  <w:marRight w:val="0"/>
                  <w:marTop w:val="0"/>
                  <w:marBottom w:val="0"/>
                  <w:divBdr>
                    <w:top w:val="none" w:sz="0" w:space="0" w:color="auto"/>
                    <w:left w:val="none" w:sz="0" w:space="0" w:color="auto"/>
                    <w:bottom w:val="none" w:sz="0" w:space="0" w:color="auto"/>
                    <w:right w:val="none" w:sz="0" w:space="0" w:color="auto"/>
                  </w:divBdr>
                </w:div>
              </w:divsChild>
            </w:div>
            <w:div w:id="1936789660">
              <w:marLeft w:val="0"/>
              <w:marRight w:val="0"/>
              <w:marTop w:val="0"/>
              <w:marBottom w:val="0"/>
              <w:divBdr>
                <w:top w:val="none" w:sz="0" w:space="0" w:color="auto"/>
                <w:left w:val="none" w:sz="0" w:space="0" w:color="auto"/>
                <w:bottom w:val="none" w:sz="0" w:space="0" w:color="auto"/>
                <w:right w:val="none" w:sz="0" w:space="0" w:color="auto"/>
              </w:divBdr>
              <w:divsChild>
                <w:div w:id="1269578531">
                  <w:marLeft w:val="0"/>
                  <w:marRight w:val="0"/>
                  <w:marTop w:val="0"/>
                  <w:marBottom w:val="0"/>
                  <w:divBdr>
                    <w:top w:val="none" w:sz="0" w:space="0" w:color="auto"/>
                    <w:left w:val="none" w:sz="0" w:space="0" w:color="auto"/>
                    <w:bottom w:val="none" w:sz="0" w:space="0" w:color="auto"/>
                    <w:right w:val="none" w:sz="0" w:space="0" w:color="auto"/>
                  </w:divBdr>
                </w:div>
                <w:div w:id="1037316703">
                  <w:marLeft w:val="0"/>
                  <w:marRight w:val="0"/>
                  <w:marTop w:val="0"/>
                  <w:marBottom w:val="0"/>
                  <w:divBdr>
                    <w:top w:val="none" w:sz="0" w:space="0" w:color="auto"/>
                    <w:left w:val="none" w:sz="0" w:space="0" w:color="auto"/>
                    <w:bottom w:val="none" w:sz="0" w:space="0" w:color="auto"/>
                    <w:right w:val="none" w:sz="0" w:space="0" w:color="auto"/>
                  </w:divBdr>
                </w:div>
                <w:div w:id="133331291">
                  <w:marLeft w:val="0"/>
                  <w:marRight w:val="0"/>
                  <w:marTop w:val="0"/>
                  <w:marBottom w:val="0"/>
                  <w:divBdr>
                    <w:top w:val="none" w:sz="0" w:space="0" w:color="auto"/>
                    <w:left w:val="none" w:sz="0" w:space="0" w:color="auto"/>
                    <w:bottom w:val="none" w:sz="0" w:space="0" w:color="auto"/>
                    <w:right w:val="none" w:sz="0" w:space="0" w:color="auto"/>
                  </w:divBdr>
                </w:div>
                <w:div w:id="869757801">
                  <w:marLeft w:val="0"/>
                  <w:marRight w:val="0"/>
                  <w:marTop w:val="0"/>
                  <w:marBottom w:val="0"/>
                  <w:divBdr>
                    <w:top w:val="none" w:sz="0" w:space="0" w:color="auto"/>
                    <w:left w:val="none" w:sz="0" w:space="0" w:color="auto"/>
                    <w:bottom w:val="none" w:sz="0" w:space="0" w:color="auto"/>
                    <w:right w:val="none" w:sz="0" w:space="0" w:color="auto"/>
                  </w:divBdr>
                </w:div>
                <w:div w:id="1047871650">
                  <w:marLeft w:val="0"/>
                  <w:marRight w:val="0"/>
                  <w:marTop w:val="0"/>
                  <w:marBottom w:val="0"/>
                  <w:divBdr>
                    <w:top w:val="none" w:sz="0" w:space="0" w:color="auto"/>
                    <w:left w:val="none" w:sz="0" w:space="0" w:color="auto"/>
                    <w:bottom w:val="none" w:sz="0" w:space="0" w:color="auto"/>
                    <w:right w:val="none" w:sz="0" w:space="0" w:color="auto"/>
                  </w:divBdr>
                </w:div>
                <w:div w:id="700590270">
                  <w:marLeft w:val="0"/>
                  <w:marRight w:val="0"/>
                  <w:marTop w:val="0"/>
                  <w:marBottom w:val="0"/>
                  <w:divBdr>
                    <w:top w:val="none" w:sz="0" w:space="0" w:color="auto"/>
                    <w:left w:val="none" w:sz="0" w:space="0" w:color="auto"/>
                    <w:bottom w:val="none" w:sz="0" w:space="0" w:color="auto"/>
                    <w:right w:val="none" w:sz="0" w:space="0" w:color="auto"/>
                  </w:divBdr>
                </w:div>
                <w:div w:id="317731046">
                  <w:marLeft w:val="0"/>
                  <w:marRight w:val="0"/>
                  <w:marTop w:val="0"/>
                  <w:marBottom w:val="0"/>
                  <w:divBdr>
                    <w:top w:val="none" w:sz="0" w:space="0" w:color="auto"/>
                    <w:left w:val="none" w:sz="0" w:space="0" w:color="auto"/>
                    <w:bottom w:val="none" w:sz="0" w:space="0" w:color="auto"/>
                    <w:right w:val="none" w:sz="0" w:space="0" w:color="auto"/>
                  </w:divBdr>
                </w:div>
                <w:div w:id="1495222657">
                  <w:marLeft w:val="0"/>
                  <w:marRight w:val="0"/>
                  <w:marTop w:val="0"/>
                  <w:marBottom w:val="0"/>
                  <w:divBdr>
                    <w:top w:val="none" w:sz="0" w:space="0" w:color="auto"/>
                    <w:left w:val="none" w:sz="0" w:space="0" w:color="auto"/>
                    <w:bottom w:val="none" w:sz="0" w:space="0" w:color="auto"/>
                    <w:right w:val="none" w:sz="0" w:space="0" w:color="auto"/>
                  </w:divBdr>
                </w:div>
              </w:divsChild>
            </w:div>
            <w:div w:id="93135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5077</Words>
  <Characters>30466</Characters>
  <Application>Microsoft Office Word</Application>
  <DocSecurity>0</DocSecurity>
  <Lines>253</Lines>
  <Paragraphs>70</Paragraphs>
  <ScaleCrop>false</ScaleCrop>
  <Company/>
  <LinksUpToDate>false</LinksUpToDate>
  <CharactersWithSpaces>35473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2017-08-30T13:12:00Z</dcterms:created>
  <dcterms:modified xsi:type="dcterms:W3CDTF">2017-08-30T13:12:00Z</dcterms:modified>
</cp:coreProperties>
</file>