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87" w:rsidRPr="005C5387" w:rsidRDefault="005C5387" w:rsidP="005C5387">
      <w:pPr>
        <w:pBdr>
          <w:bottom w:val="single" w:sz="6" w:space="1" w:color="auto"/>
        </w:pBdr>
        <w:spacing w:after="0" w:line="240" w:lineRule="auto"/>
        <w:jc w:val="center"/>
        <w:rPr>
          <w:rFonts w:ascii="Arial" w:eastAsia="Times New Roman" w:hAnsi="Arial" w:cs="Arial"/>
          <w:vanish/>
          <w:sz w:val="16"/>
          <w:szCs w:val="16"/>
          <w:lang w:eastAsia="pl-PL"/>
        </w:rPr>
      </w:pPr>
      <w:r w:rsidRPr="005C5387">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5C5387" w:rsidRPr="005C5387" w:rsidTr="005C5387">
        <w:trPr>
          <w:tblCellSpacing w:w="0" w:type="dxa"/>
        </w:trPr>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p>
          <w:p w:rsidR="005C5387" w:rsidRPr="005C5387" w:rsidRDefault="005C5387" w:rsidP="005C5387">
            <w:pPr>
              <w:spacing w:before="100" w:beforeAutospacing="1" w:after="100" w:afterAutospacing="1"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hyperlink r:id="rId5" w:tgtFrame="_blank" w:history="1">
              <w:r w:rsidRPr="005C5387">
                <w:rPr>
                  <w:rFonts w:ascii="Times New Roman" w:eastAsia="Times New Roman" w:hAnsi="Times New Roman" w:cs="Times New Roman"/>
                  <w:color w:val="0000FF"/>
                  <w:sz w:val="24"/>
                  <w:szCs w:val="24"/>
                  <w:u w:val="single"/>
                  <w:lang w:eastAsia="pl-PL"/>
                </w:rPr>
                <w:t>http://www.zp.tczew.pl</w:t>
              </w:r>
            </w:hyperlink>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pict>
                <v:rect id="_x0000_i1025" style="width:0;height:1.5pt" o:hralign="center" o:hrstd="t" o:hr="t" fillcolor="#a0a0a0" stroked="f"/>
              </w:pic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Ogłoszenie nr 74231 - 2017 z dnia 2017-04-26 r. </w:t>
            </w:r>
          </w:p>
          <w:p w:rsidR="005C5387" w:rsidRPr="005C5387" w:rsidRDefault="005C5387" w:rsidP="005C5387">
            <w:pPr>
              <w:spacing w:after="0" w:line="240" w:lineRule="auto"/>
              <w:jc w:val="center"/>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Tczew: Pełnienie kompleksowego nadzoru inwestorskiego wielobranżowego nad realizacją zadania inwestycyjnego pn. Rozbudowa węzła integracyjnego – przebudowa ul. Gdańskiej w Tczewie (ETAP II), budowa systemu tras rowerowych oraz przebudowa ul. Jedności Narodu w Tczewie (ETAP III)</w:t>
            </w:r>
            <w:r w:rsidRPr="005C5387">
              <w:rPr>
                <w:rFonts w:ascii="Times New Roman" w:eastAsia="Times New Roman" w:hAnsi="Times New Roman" w:cs="Times New Roman"/>
                <w:sz w:val="24"/>
                <w:szCs w:val="24"/>
                <w:lang w:eastAsia="pl-PL"/>
              </w:rPr>
              <w:br/>
              <w:t xml:space="preserve">OGŁOSZENIE O ZAMÓWIENIU - Usługi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Zamieszczanie ogłoszenia:</w:t>
            </w:r>
            <w:r w:rsidRPr="005C5387">
              <w:rPr>
                <w:rFonts w:ascii="Times New Roman" w:eastAsia="Times New Roman" w:hAnsi="Times New Roman" w:cs="Times New Roman"/>
                <w:sz w:val="24"/>
                <w:szCs w:val="24"/>
                <w:lang w:eastAsia="pl-PL"/>
              </w:rPr>
              <w:t xml:space="preserve"> obowiązkowe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Ogłoszenie dotyczy:</w:t>
            </w:r>
            <w:r w:rsidRPr="005C5387">
              <w:rPr>
                <w:rFonts w:ascii="Times New Roman" w:eastAsia="Times New Roman" w:hAnsi="Times New Roman" w:cs="Times New Roman"/>
                <w:sz w:val="24"/>
                <w:szCs w:val="24"/>
                <w:lang w:eastAsia="pl-PL"/>
              </w:rPr>
              <w:t xml:space="preserve"> zamówienia publicznego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tak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Nazwa projektu lub programu</w:t>
            </w:r>
            <w:r w:rsidRPr="005C5387">
              <w:rPr>
                <w:rFonts w:ascii="Times New Roman" w:eastAsia="Times New Roman" w:hAnsi="Times New Roman" w:cs="Times New Roman"/>
                <w:sz w:val="24"/>
                <w:szCs w:val="24"/>
                <w:lang w:eastAsia="pl-PL"/>
              </w:rPr>
              <w:br/>
              <w:t xml:space="preserve">Przedmiot zamówienia jest realizowany w ramach projektu </w:t>
            </w:r>
            <w:proofErr w:type="spellStart"/>
            <w:r w:rsidRPr="005C5387">
              <w:rPr>
                <w:rFonts w:ascii="Times New Roman" w:eastAsia="Times New Roman" w:hAnsi="Times New Roman" w:cs="Times New Roman"/>
                <w:sz w:val="24"/>
                <w:szCs w:val="24"/>
                <w:lang w:eastAsia="pl-PL"/>
              </w:rPr>
              <w:t>pn</w:t>
            </w:r>
            <w:proofErr w:type="spellEnd"/>
            <w:r w:rsidRPr="005C5387">
              <w:rPr>
                <w:rFonts w:ascii="Times New Roman" w:eastAsia="Times New Roman" w:hAnsi="Times New Roman" w:cs="Times New Roman"/>
                <w:sz w:val="24"/>
                <w:szCs w:val="24"/>
                <w:lang w:eastAsia="pl-PL"/>
              </w:rPr>
              <w:t>."Budowa węzła integracyjnego Tczew wraz z trasami dojazdowymi", współfinansowanego ze środków Europejskiego Funduszu Rozwoju Regionalnego, w ramach Regionalnego Programu Operacyjnego Województwa Pomorskiego na lata 2014-2020, Oś priorytetowa 9 „Mobilność”, Działanie 9.1. „Transport miejski”, Poddziałanie 9.1.1 „Transport miejski - mechanizm ZIT”.</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C5387">
              <w:rPr>
                <w:rFonts w:ascii="Times New Roman" w:eastAsia="Times New Roman" w:hAnsi="Times New Roman" w:cs="Times New Roman"/>
                <w:sz w:val="24"/>
                <w:szCs w:val="24"/>
                <w:lang w:eastAsia="pl-PL"/>
              </w:rPr>
              <w:t>Pzp</w:t>
            </w:r>
            <w:proofErr w:type="spellEnd"/>
            <w:r w:rsidRPr="005C538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u w:val="single"/>
                <w:lang w:eastAsia="pl-PL"/>
              </w:rPr>
              <w:t>SEKCJA I: ZAMAWIAJĄCY</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Postępowanie przeprowadza centralny zamawiający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Informacje na temat podmiotu któremu zamawiający powierzył/powierzyli prowadzenie postępowania:</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Postępowanie jest przeprowadzane wspólnie przez zamawiających</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t xml:space="preserve">Jeżeli tak, należy wymienić zamawiających, którzy wspólnie przeprowadzają </w:t>
            </w:r>
            <w:r w:rsidRPr="005C5387">
              <w:rPr>
                <w:rFonts w:ascii="Times New Roman" w:eastAsia="Times New Roman" w:hAnsi="Times New Roman" w:cs="Times New Roman"/>
                <w:sz w:val="24"/>
                <w:szCs w:val="24"/>
                <w:lang w:eastAsia="pl-PL"/>
              </w:rPr>
              <w:lastRenderedPageBreak/>
              <w:t xml:space="preserve">postępowanie oraz podać adresy ich siedzib, krajowe numery identyfikacyjne oraz osoby do kontaktów wraz z danymi do kontaktów: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Informacje dodatkowe:</w:t>
            </w:r>
          </w:p>
          <w:p w:rsidR="005C5387" w:rsidRPr="005C5387" w:rsidRDefault="005C5387" w:rsidP="005C5387">
            <w:pPr>
              <w:spacing w:after="24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 1) NAZWA I ADRES: </w:t>
            </w:r>
            <w:r w:rsidRPr="005C5387">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eron@um.tczew.pl, faks 587 759 355. </w:t>
            </w:r>
            <w:r w:rsidRPr="005C5387">
              <w:rPr>
                <w:rFonts w:ascii="Times New Roman" w:eastAsia="Times New Roman" w:hAnsi="Times New Roman" w:cs="Times New Roman"/>
                <w:sz w:val="24"/>
                <w:szCs w:val="24"/>
                <w:lang w:eastAsia="pl-PL"/>
              </w:rPr>
              <w:br/>
              <w:t>Adres strony internetowej (URL): www.zp.tczew.pl</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 2) RODZAJ ZAMAWIAJĄCEGO: </w:t>
            </w:r>
            <w:r w:rsidRPr="005C5387">
              <w:rPr>
                <w:rFonts w:ascii="Times New Roman" w:eastAsia="Times New Roman" w:hAnsi="Times New Roman" w:cs="Times New Roman"/>
                <w:sz w:val="24"/>
                <w:szCs w:val="24"/>
                <w:lang w:eastAsia="pl-PL"/>
              </w:rPr>
              <w:t xml:space="preserve">Administracja samorządowa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I.3) WSPÓLNE UDZIELANIE ZAMÓWIENIA </w:t>
            </w:r>
            <w:r w:rsidRPr="005C5387">
              <w:rPr>
                <w:rFonts w:ascii="Times New Roman" w:eastAsia="Times New Roman" w:hAnsi="Times New Roman" w:cs="Times New Roman"/>
                <w:b/>
                <w:bCs/>
                <w:i/>
                <w:iCs/>
                <w:sz w:val="24"/>
                <w:szCs w:val="24"/>
                <w:lang w:eastAsia="pl-PL"/>
              </w:rPr>
              <w:t>(jeżeli dotyczy)</w:t>
            </w:r>
            <w:r w:rsidRPr="005C5387">
              <w:rPr>
                <w:rFonts w:ascii="Times New Roman" w:eastAsia="Times New Roman" w:hAnsi="Times New Roman" w:cs="Times New Roman"/>
                <w:b/>
                <w:bCs/>
                <w:sz w:val="24"/>
                <w:szCs w:val="24"/>
                <w:lang w:eastAsia="pl-PL"/>
              </w:rPr>
              <w:t xml:space="preserv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I.4) KOMUNIKACJA: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tak </w:t>
            </w:r>
            <w:r w:rsidRPr="005C5387">
              <w:rPr>
                <w:rFonts w:ascii="Times New Roman" w:eastAsia="Times New Roman" w:hAnsi="Times New Roman" w:cs="Times New Roman"/>
                <w:sz w:val="24"/>
                <w:szCs w:val="24"/>
                <w:lang w:eastAsia="pl-PL"/>
              </w:rPr>
              <w:br/>
              <w:t>www.zp.tczew.pl</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tak </w:t>
            </w:r>
            <w:r w:rsidRPr="005C5387">
              <w:rPr>
                <w:rFonts w:ascii="Times New Roman" w:eastAsia="Times New Roman" w:hAnsi="Times New Roman" w:cs="Times New Roman"/>
                <w:sz w:val="24"/>
                <w:szCs w:val="24"/>
                <w:lang w:eastAsia="pl-PL"/>
              </w:rPr>
              <w:br/>
              <w:t>www.zp.tczew.pl</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Oferty lub wnioski o dopuszczenie do udziału w postępowaniu należy przesyłać:</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Elektronicznie</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r w:rsidRPr="005C5387">
              <w:rPr>
                <w:rFonts w:ascii="Times New Roman" w:eastAsia="Times New Roman" w:hAnsi="Times New Roman" w:cs="Times New Roman"/>
                <w:sz w:val="24"/>
                <w:szCs w:val="24"/>
                <w:lang w:eastAsia="pl-PL"/>
              </w:rPr>
              <w:br/>
              <w:t xml:space="preserve">adres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C5387">
              <w:rPr>
                <w:rFonts w:ascii="Times New Roman" w:eastAsia="Times New Roman" w:hAnsi="Times New Roman" w:cs="Times New Roman"/>
                <w:sz w:val="24"/>
                <w:szCs w:val="24"/>
                <w:lang w:eastAsia="pl-PL"/>
              </w:rPr>
              <w:br/>
              <w:t xml:space="preserve">nie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lastRenderedPageBreak/>
              <w:t xml:space="preserve">tak </w:t>
            </w:r>
            <w:r w:rsidRPr="005C5387">
              <w:rPr>
                <w:rFonts w:ascii="Times New Roman" w:eastAsia="Times New Roman" w:hAnsi="Times New Roman" w:cs="Times New Roman"/>
                <w:sz w:val="24"/>
                <w:szCs w:val="24"/>
                <w:lang w:eastAsia="pl-PL"/>
              </w:rPr>
              <w:br/>
              <w:t xml:space="preserve">Inny sposób: </w:t>
            </w:r>
            <w:r w:rsidRPr="005C5387">
              <w:rPr>
                <w:rFonts w:ascii="Times New Roman" w:eastAsia="Times New Roman" w:hAnsi="Times New Roman" w:cs="Times New Roman"/>
                <w:sz w:val="24"/>
                <w:szCs w:val="24"/>
                <w:lang w:eastAsia="pl-PL"/>
              </w:rPr>
              <w:br/>
              <w:t>Wymagane jest przesyłanie ofert w formie pisemnej - za pośrednictwem operatora pocztowego, w rozumieniu ustawy z dnia 23 listopada 2012 r. – Prawo pocztowe, osobiście lub za pośrednictwem posłańca.</w:t>
            </w:r>
            <w:r w:rsidRPr="005C5387">
              <w:rPr>
                <w:rFonts w:ascii="Times New Roman" w:eastAsia="Times New Roman" w:hAnsi="Times New Roman" w:cs="Times New Roman"/>
                <w:sz w:val="24"/>
                <w:szCs w:val="24"/>
                <w:lang w:eastAsia="pl-PL"/>
              </w:rPr>
              <w:br/>
              <w:t xml:space="preserve">Adres: </w:t>
            </w:r>
            <w:r w:rsidRPr="005C5387">
              <w:rPr>
                <w:rFonts w:ascii="Times New Roman" w:eastAsia="Times New Roman" w:hAnsi="Times New Roman" w:cs="Times New Roman"/>
                <w:sz w:val="24"/>
                <w:szCs w:val="24"/>
                <w:lang w:eastAsia="pl-PL"/>
              </w:rPr>
              <w:br/>
              <w:t>Urząd Miejski w Tczewie, Biuro Obsługi Klienta, Pl. Piłsudskiego 1, 83-110 Tczew</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r w:rsidRPr="005C538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u w:val="single"/>
                <w:lang w:eastAsia="pl-PL"/>
              </w:rPr>
              <w:t xml:space="preserve">SEKCJA II: PRZEDMIOT ZAMÓWIENIA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II.1) Nazwa nadana zamówieniu przez zamawiającego: </w:t>
            </w:r>
            <w:r w:rsidRPr="005C5387">
              <w:rPr>
                <w:rFonts w:ascii="Times New Roman" w:eastAsia="Times New Roman" w:hAnsi="Times New Roman" w:cs="Times New Roman"/>
                <w:sz w:val="24"/>
                <w:szCs w:val="24"/>
                <w:lang w:eastAsia="pl-PL"/>
              </w:rPr>
              <w:t>Pełnienie kompleksowego nadzoru inwestorskiego wielobranżowego nad realizacją zadania inwestycyjnego pn. Rozbudowa węzła integracyjnego – przebudowa ul. Gdańskiej w Tczewie (ETAP II), budowa systemu tras rowerowych oraz przebudowa ul. Jedności Narodu w Tczewie (ETAP III)</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Numer referencyjny: </w:t>
            </w:r>
            <w:r w:rsidRPr="005C5387">
              <w:rPr>
                <w:rFonts w:ascii="Times New Roman" w:eastAsia="Times New Roman" w:hAnsi="Times New Roman" w:cs="Times New Roman"/>
                <w:sz w:val="24"/>
                <w:szCs w:val="24"/>
                <w:lang w:eastAsia="pl-PL"/>
              </w:rPr>
              <w:t>WZP.271.3.10.2017</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C5387" w:rsidRPr="005C5387" w:rsidRDefault="005C5387" w:rsidP="005C5387">
            <w:pPr>
              <w:spacing w:after="0" w:line="240" w:lineRule="auto"/>
              <w:jc w:val="both"/>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II.2) Rodzaj zamówienia: </w:t>
            </w:r>
            <w:r w:rsidRPr="005C5387">
              <w:rPr>
                <w:rFonts w:ascii="Times New Roman" w:eastAsia="Times New Roman" w:hAnsi="Times New Roman" w:cs="Times New Roman"/>
                <w:sz w:val="24"/>
                <w:szCs w:val="24"/>
                <w:lang w:eastAsia="pl-PL"/>
              </w:rPr>
              <w:t xml:space="preserve">usługi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II.3) Informacja o możliwości składania ofert częściowych</w:t>
            </w:r>
            <w:r w:rsidRPr="005C5387">
              <w:rPr>
                <w:rFonts w:ascii="Times New Roman" w:eastAsia="Times New Roman" w:hAnsi="Times New Roman" w:cs="Times New Roman"/>
                <w:sz w:val="24"/>
                <w:szCs w:val="24"/>
                <w:lang w:eastAsia="pl-PL"/>
              </w:rPr>
              <w:br/>
              <w:t xml:space="preserve">Zamówienie podzielone jest na części: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II.4) Krótki opis przedmiotu zamówienia </w:t>
            </w:r>
            <w:r w:rsidRPr="005C538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C538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C5387">
              <w:rPr>
                <w:rFonts w:ascii="Times New Roman" w:eastAsia="Times New Roman" w:hAnsi="Times New Roman" w:cs="Times New Roman"/>
                <w:sz w:val="24"/>
                <w:szCs w:val="24"/>
                <w:lang w:eastAsia="pl-PL"/>
              </w:rPr>
              <w:t xml:space="preserve">Przedmiotem zamówienia jest świadczenie usługi polegającej na pełnieniu kompleksowego nadzoru inwestorskiego wielobranżowego nad wykonaniem umowy o roboty budowlane wraz z kontrolą jej rozliczenia finansowego - realizacją zadania inwestycyjnego pn.: „Rozbudowa węzła integracyjnego – przebudowa ul. Gdańskiej w Tczewie (etap II), budowa systemu tras rowerowych oraz przebudowa ul. Jedności Narodu w Tczewie (etap III)”. Zamawiający powierzy Wykonawcy nadzór inwestorski nad realizacją zadania w celu skutecznego wyegzekwowania od Wykonawcy robót budowlanych spełnienia wymagań zawartych w specyfikacji istotnych warunków zamówienia, w szczególności w zakresie jakości wykonywanych robót i stosowanych materiałów, rozliczania zrealizowanych robót, wykonania robót według uprzednio zatwierdzonego z Zamawiającym harmonogramem rzeczowo-finansowym, zgodności realizacji budowy z dokumentacją projektową i pozwoleniem na budowę, przepisami oraz zasadami wiedzy technicznej, w terminie ustalonym w umowie zawartej pomiędzy Wykonawcą robót budowlanych, a Zamawiającym. Specyfikacja istotnych warunków zamówienia wraz z kompletną dokumentacją techniczną </w:t>
            </w:r>
            <w:r w:rsidRPr="005C5387">
              <w:rPr>
                <w:rFonts w:ascii="Times New Roman" w:eastAsia="Times New Roman" w:hAnsi="Times New Roman" w:cs="Times New Roman"/>
                <w:sz w:val="24"/>
                <w:szCs w:val="24"/>
                <w:lang w:eastAsia="pl-PL"/>
              </w:rPr>
              <w:lastRenderedPageBreak/>
              <w:t xml:space="preserve">dotyczącą wykonania robót budowlanych, które podlegają przedmiotowemu nadzorowi, znajduje się na stronie internetowej Zamawiającego: www.zp.tczew.pl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II.5) Główny kod CPV: </w:t>
            </w:r>
            <w:r w:rsidRPr="005C5387">
              <w:rPr>
                <w:rFonts w:ascii="Times New Roman" w:eastAsia="Times New Roman" w:hAnsi="Times New Roman" w:cs="Times New Roman"/>
                <w:sz w:val="24"/>
                <w:szCs w:val="24"/>
                <w:lang w:eastAsia="pl-PL"/>
              </w:rPr>
              <w:t>71247000-1</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II.6) Całkowita wartość zamówienia </w:t>
            </w:r>
            <w:r w:rsidRPr="005C5387">
              <w:rPr>
                <w:rFonts w:ascii="Times New Roman" w:eastAsia="Times New Roman" w:hAnsi="Times New Roman" w:cs="Times New Roman"/>
                <w:i/>
                <w:iCs/>
                <w:sz w:val="24"/>
                <w:szCs w:val="24"/>
                <w:lang w:eastAsia="pl-PL"/>
              </w:rPr>
              <w:t>(jeżeli zamawiający podaje informacje o wartości zamówienia)</w:t>
            </w:r>
            <w:r w:rsidRPr="005C5387">
              <w:rPr>
                <w:rFonts w:ascii="Times New Roman" w:eastAsia="Times New Roman" w:hAnsi="Times New Roman" w:cs="Times New Roman"/>
                <w:sz w:val="24"/>
                <w:szCs w:val="24"/>
                <w:lang w:eastAsia="pl-PL"/>
              </w:rPr>
              <w:t xml:space="preserve">: </w:t>
            </w:r>
            <w:r w:rsidRPr="005C5387">
              <w:rPr>
                <w:rFonts w:ascii="Times New Roman" w:eastAsia="Times New Roman" w:hAnsi="Times New Roman" w:cs="Times New Roman"/>
                <w:sz w:val="24"/>
                <w:szCs w:val="24"/>
                <w:lang w:eastAsia="pl-PL"/>
              </w:rPr>
              <w:br/>
              <w:t xml:space="preserve">Wartość bez VAT: </w:t>
            </w:r>
            <w:r w:rsidRPr="005C5387">
              <w:rPr>
                <w:rFonts w:ascii="Times New Roman" w:eastAsia="Times New Roman" w:hAnsi="Times New Roman" w:cs="Times New Roman"/>
                <w:sz w:val="24"/>
                <w:szCs w:val="24"/>
                <w:lang w:eastAsia="pl-PL"/>
              </w:rPr>
              <w:br/>
              <w:t xml:space="preserve">Waluta: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C5387">
              <w:rPr>
                <w:rFonts w:ascii="Times New Roman" w:eastAsia="Times New Roman" w:hAnsi="Times New Roman" w:cs="Times New Roman"/>
                <w:b/>
                <w:bCs/>
                <w:sz w:val="24"/>
                <w:szCs w:val="24"/>
                <w:lang w:eastAsia="pl-PL"/>
              </w:rPr>
              <w:t>Pzp</w:t>
            </w:r>
            <w:proofErr w:type="spellEnd"/>
            <w:r w:rsidRPr="005C5387">
              <w:rPr>
                <w:rFonts w:ascii="Times New Roman" w:eastAsia="Times New Roman" w:hAnsi="Times New Roman" w:cs="Times New Roman"/>
                <w:b/>
                <w:bCs/>
                <w:sz w:val="24"/>
                <w:szCs w:val="24"/>
                <w:lang w:eastAsia="pl-PL"/>
              </w:rPr>
              <w:t xml:space="preserve">: </w:t>
            </w:r>
            <w:r w:rsidRPr="005C5387">
              <w:rPr>
                <w:rFonts w:ascii="Times New Roman" w:eastAsia="Times New Roman" w:hAnsi="Times New Roman" w:cs="Times New Roman"/>
                <w:sz w:val="24"/>
                <w:szCs w:val="24"/>
                <w:lang w:eastAsia="pl-PL"/>
              </w:rPr>
              <w:t xml:space="preserve">nie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data zakończenia: 30/11/2017</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II.9) Informacje dodatkowe: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III.1) WARUNKI UDZIAŁU W POSTĘPOWANIU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C5387">
              <w:rPr>
                <w:rFonts w:ascii="Times New Roman" w:eastAsia="Times New Roman" w:hAnsi="Times New Roman" w:cs="Times New Roman"/>
                <w:sz w:val="24"/>
                <w:szCs w:val="24"/>
                <w:lang w:eastAsia="pl-PL"/>
              </w:rPr>
              <w:br/>
              <w:t xml:space="preserve">Określenie warunków: </w:t>
            </w:r>
            <w:r w:rsidRPr="005C5387">
              <w:rPr>
                <w:rFonts w:ascii="Times New Roman" w:eastAsia="Times New Roman" w:hAnsi="Times New Roman" w:cs="Times New Roman"/>
                <w:sz w:val="24"/>
                <w:szCs w:val="24"/>
                <w:lang w:eastAsia="pl-PL"/>
              </w:rPr>
              <w:br/>
              <w:t xml:space="preserve">Informacje dodatkowe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III.1.2) Sytuacja finansowa lub ekonomiczna </w:t>
            </w:r>
            <w:r w:rsidRPr="005C5387">
              <w:rPr>
                <w:rFonts w:ascii="Times New Roman" w:eastAsia="Times New Roman" w:hAnsi="Times New Roman" w:cs="Times New Roman"/>
                <w:sz w:val="24"/>
                <w:szCs w:val="24"/>
                <w:lang w:eastAsia="pl-PL"/>
              </w:rPr>
              <w:br/>
              <w:t xml:space="preserve">Określenie warunków: </w:t>
            </w:r>
            <w:r w:rsidRPr="005C5387">
              <w:rPr>
                <w:rFonts w:ascii="Times New Roman" w:eastAsia="Times New Roman" w:hAnsi="Times New Roman" w:cs="Times New Roman"/>
                <w:sz w:val="24"/>
                <w:szCs w:val="24"/>
                <w:lang w:eastAsia="pl-PL"/>
              </w:rPr>
              <w:br/>
              <w:t xml:space="preserve">Informacje dodatkowe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III.1.3) Zdolność techniczna lub zawodowa </w:t>
            </w:r>
            <w:r w:rsidRPr="005C5387">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co najmniej jedną usługę pełnienia kompleksowego wielobranżowego nadzoru inwestorskiego przy realizacji zadania polegającego na budowie/rozbudowie drogi i/lub ulicy min klasy Z wraz z budową/przebudową niezbędnej infrastruktury technicznej obejmującej minimum: sieć kanalizacji deszczowej, sieć wodociągową oraz oświetlenie drogowe, o wartości robót łącznie z podatkiem VAT, nie mniejszej niż 6.000.000,00 zł (słownie: sześć milionów złotych 00/100). Jako wykonanie usługi należy rozumieć doprowadzenie, co najmniej do wystawienia Świadectwa Przejęcia (dla Kontraktów realizowanych zgodnie z Warunkami FIDIC), Protokołu odbioru robót lub równoważnego dokumentu (w przypadku zamówień, w których nie wystawia się Świadectwa Przejęcia) lub zakończenia realizacji umowy na świadczenie usług nadzoru jeżeli zakończenie realizacji umowy na świadczenie usług nadzoru nastąpiło wcześniej niż wystawienie Świadectwa Przejęcia (dla Kontraktów realizowanych zgodnie z Warunkami FIDIC), Protokołu odbioru końcowego robót lub równoważnego dokumentu (w przypadku zamówień, w których nie wystawia się </w:t>
            </w:r>
            <w:r w:rsidRPr="005C5387">
              <w:rPr>
                <w:rFonts w:ascii="Times New Roman" w:eastAsia="Times New Roman" w:hAnsi="Times New Roman" w:cs="Times New Roman"/>
                <w:sz w:val="24"/>
                <w:szCs w:val="24"/>
                <w:lang w:eastAsia="pl-PL"/>
              </w:rPr>
              <w:lastRenderedPageBreak/>
              <w:t xml:space="preserve">Świadectwa Przejęcia). b) do realizacji zamówienia skieruje osoby, które posiadają niżej określone uprawnienia budowlane oraz doświadczenie: - co najmniej 1 osobę na stanowisku Inspektora Nadzoru branży drogowej, pełniącą również funkcję Koordynatora Zespołu Nadzoru Inwestorskiego, posiadającą: •uprawnienia budowlane do kierowania robotami budowlanymi w specjalności drogowej bez ograniczeń lub równoważne uprawnienia budowlane, które zostały wydane na podstawie wcześniej wydanych przepisów, •doświadczenie (na stanowisku/stanowiskach: Koordynatora Zespołu Nadzoru Inwestorskiego lub Inżyniera Kontraktu lub Inżyniera Rezydenta) w pełnieniu nadzoru inwestorskiego, tj. w wykonaniu min. 1 usługi polegającej na świadczeniu usług nadzoru inwestorskiego nad realizacją robót lub kierowania robotami w zakresie budowy i/lub przebudowy drogi i/lub ulicy klasy min. Z, o wartości robót łącznie z podatkiem VAT, nie mniejszej niż 6.000.000,00 zł (słownie: sześć milionów złotych 00/100), - co najmniej 1 osobę posiadającą: •uprawnienia budowlane do kierowania robotami budowlanymi w specjalności instalacyjnej w zakresie sieci, instalacji i urządzeń cieplnych, wentylacyjnych, gazowych, wodociągowych i kanalizacyjnych bez ograniczeń lub równoważne uprawnienia budowlane, które zostały wydane na podstawie wcześniej wydanych przepisów, •minimum 3 letnie doświadczenie w nadzorowaniu robót na stanowisku Inspektora nadzoru w w/w branży, - 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•minimum 3 letnie doświadczenie w nadzorowaniu robót na stanowisku Inspektora nadzoru w w/w branży, - co najmniej 1 osobę posiadającą: •uprawnienia budowlane do kierowania robotami budowlanymi w specjalności instalacyjnej w zakresie sieci, instalacji i urządzeń telekomunikacyjnych bez ograniczeń lub równoważne uprawnienia </w:t>
            </w:r>
            <w:proofErr w:type="spellStart"/>
            <w:r w:rsidRPr="005C5387">
              <w:rPr>
                <w:rFonts w:ascii="Times New Roman" w:eastAsia="Times New Roman" w:hAnsi="Times New Roman" w:cs="Times New Roman"/>
                <w:sz w:val="24"/>
                <w:szCs w:val="24"/>
                <w:lang w:eastAsia="pl-PL"/>
              </w:rPr>
              <w:t>budowlane,które</w:t>
            </w:r>
            <w:proofErr w:type="spellEnd"/>
            <w:r w:rsidRPr="005C5387">
              <w:rPr>
                <w:rFonts w:ascii="Times New Roman" w:eastAsia="Times New Roman" w:hAnsi="Times New Roman" w:cs="Times New Roman"/>
                <w:sz w:val="24"/>
                <w:szCs w:val="24"/>
                <w:lang w:eastAsia="pl-PL"/>
              </w:rPr>
              <w:t xml:space="preserve"> zostały wydane na podstawie wcześniej wydanych przepisów, •minimum 3 letnie doświadczenie w nadzorowaniu robót na stanowisku Inspektora nadzoru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w:t>
            </w:r>
            <w:r w:rsidRPr="005C538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C5387">
              <w:rPr>
                <w:rFonts w:ascii="Times New Roman" w:eastAsia="Times New Roman" w:hAnsi="Times New Roman" w:cs="Times New Roman"/>
                <w:sz w:val="24"/>
                <w:szCs w:val="24"/>
                <w:lang w:eastAsia="pl-PL"/>
              </w:rPr>
              <w:br/>
              <w:t xml:space="preserve">Informacje dodatkowe: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III.2) PODSTAWY WYKLUCZENIA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C5387">
              <w:rPr>
                <w:rFonts w:ascii="Times New Roman" w:eastAsia="Times New Roman" w:hAnsi="Times New Roman" w:cs="Times New Roman"/>
                <w:b/>
                <w:bCs/>
                <w:sz w:val="24"/>
                <w:szCs w:val="24"/>
                <w:lang w:eastAsia="pl-PL"/>
              </w:rPr>
              <w:t>Pzp</w:t>
            </w:r>
            <w:proofErr w:type="spellEnd"/>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C5387">
              <w:rPr>
                <w:rFonts w:ascii="Times New Roman" w:eastAsia="Times New Roman" w:hAnsi="Times New Roman" w:cs="Times New Roman"/>
                <w:b/>
                <w:bCs/>
                <w:sz w:val="24"/>
                <w:szCs w:val="24"/>
                <w:lang w:eastAsia="pl-PL"/>
              </w:rPr>
              <w:t>Pzp</w:t>
            </w:r>
            <w:proofErr w:type="spellEnd"/>
            <w:r w:rsidRPr="005C5387">
              <w:rPr>
                <w:rFonts w:ascii="Times New Roman" w:eastAsia="Times New Roman" w:hAnsi="Times New Roman" w:cs="Times New Roman"/>
                <w:sz w:val="24"/>
                <w:szCs w:val="24"/>
                <w:lang w:eastAsia="pl-PL"/>
              </w:rPr>
              <w:t xml:space="preserve"> tak </w:t>
            </w:r>
            <w:r w:rsidRPr="005C5387">
              <w:rPr>
                <w:rFonts w:ascii="Times New Roman" w:eastAsia="Times New Roman" w:hAnsi="Times New Roman" w:cs="Times New Roman"/>
                <w:sz w:val="24"/>
                <w:szCs w:val="24"/>
                <w:lang w:eastAsia="pl-PL"/>
              </w:rPr>
              <w:br/>
              <w:t xml:space="preserve">Zamawiający przewiduje następujące fakultatywne podstawy wykluczenia: </w:t>
            </w:r>
            <w:r w:rsidRPr="005C5387">
              <w:rPr>
                <w:rFonts w:ascii="Times New Roman" w:eastAsia="Times New Roman" w:hAnsi="Times New Roman" w:cs="Times New Roman"/>
                <w:sz w:val="24"/>
                <w:szCs w:val="24"/>
                <w:lang w:eastAsia="pl-PL"/>
              </w:rPr>
              <w:br/>
              <w:t xml:space="preserve">(podstawa wykluczenia określona w art. 24 ust. 5 pkt 1 ustawy </w:t>
            </w:r>
            <w:proofErr w:type="spellStart"/>
            <w:r w:rsidRPr="005C5387">
              <w:rPr>
                <w:rFonts w:ascii="Times New Roman" w:eastAsia="Times New Roman" w:hAnsi="Times New Roman" w:cs="Times New Roman"/>
                <w:sz w:val="24"/>
                <w:szCs w:val="24"/>
                <w:lang w:eastAsia="pl-PL"/>
              </w:rPr>
              <w:t>Pzp</w:t>
            </w:r>
            <w:proofErr w:type="spellEnd"/>
            <w:r w:rsidRPr="005C5387">
              <w:rPr>
                <w:rFonts w:ascii="Times New Roman" w:eastAsia="Times New Roman" w:hAnsi="Times New Roman" w:cs="Times New Roman"/>
                <w:sz w:val="24"/>
                <w:szCs w:val="24"/>
                <w:lang w:eastAsia="pl-PL"/>
              </w:rPr>
              <w:t xml:space="preserv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C5387">
              <w:rPr>
                <w:rFonts w:ascii="Times New Roman" w:eastAsia="Times New Roman" w:hAnsi="Times New Roman" w:cs="Times New Roman"/>
                <w:sz w:val="24"/>
                <w:szCs w:val="24"/>
                <w:lang w:eastAsia="pl-PL"/>
              </w:rPr>
              <w:br/>
              <w:t xml:space="preserve">tak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Oświadczenie o spełnianiu kryteriów selekcji </w:t>
            </w:r>
            <w:r w:rsidRPr="005C5387">
              <w:rPr>
                <w:rFonts w:ascii="Times New Roman" w:eastAsia="Times New Roman" w:hAnsi="Times New Roman" w:cs="Times New Roman"/>
                <w:sz w:val="24"/>
                <w:szCs w:val="24"/>
                <w:lang w:eastAsia="pl-PL"/>
              </w:rPr>
              <w:b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III.5.1) W ZAKRESIE SPEŁNIANIA WARUNKÓW UDZIAŁU W POSTĘPOWANIU:</w:t>
            </w:r>
            <w:r w:rsidRPr="005C5387">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a)wykaz usług wykonanych w okresie ostatnich 3 lat przed upływem terminu składania ofert, a jeżeli okres prowadzenia działalności jest krótszy - w tym okresie, wraz z podaniem ich wartości, przedmiotu, dat wykonania i podmiotów, na rzecz których usługi te zostały wykonane, stanowiący Załącznik nr 3 do SIWZ; b) dowody określające czy usługi, o których mowa pkt a) zostały wykonane należycie, przy czym dowodami, o których mowa, są referencje bądź inne dokumenty wystawione przez podmiot, na rzecz którego usługi były wykonywane, a jeżeli z uzasadnionej przyczyny o </w:t>
            </w:r>
            <w:r w:rsidRPr="005C5387">
              <w:rPr>
                <w:rFonts w:ascii="Times New Roman" w:eastAsia="Times New Roman" w:hAnsi="Times New Roman" w:cs="Times New Roman"/>
                <w:sz w:val="24"/>
                <w:szCs w:val="24"/>
                <w:lang w:eastAsia="pl-PL"/>
              </w:rPr>
              <w:lastRenderedPageBreak/>
              <w:t>obiektywnym charakterze wykonawca nie jest w stanie uzyskać tych dokumentów – oświadczenie Wykonawcy;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stanowiący Załącznik nr 4b do SIWZ.</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III.5.2) W ZAKRESIE KRYTERIÓW SELEKCJI:</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III.7) INNE DOKUMENTY NIE WYMIENIONE W pkt III.3) - III.6)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u w:val="single"/>
                <w:lang w:eastAsia="pl-PL"/>
              </w:rPr>
              <w:t xml:space="preserve">SEKCJA IV: PROCEDURA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 xml:space="preserve">IV.1) OPIS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IV.1.1) Tryb udzielenia zamówienia: </w:t>
            </w:r>
            <w:r w:rsidRPr="005C5387">
              <w:rPr>
                <w:rFonts w:ascii="Times New Roman" w:eastAsia="Times New Roman" w:hAnsi="Times New Roman" w:cs="Times New Roman"/>
                <w:sz w:val="24"/>
                <w:szCs w:val="24"/>
                <w:lang w:eastAsia="pl-PL"/>
              </w:rPr>
              <w:t xml:space="preserve">przetarg nieograniczony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IV.1.2) Zamawiający żąda wniesienia wadium:</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tak, </w:t>
            </w:r>
            <w:r w:rsidRPr="005C5387">
              <w:rPr>
                <w:rFonts w:ascii="Times New Roman" w:eastAsia="Times New Roman" w:hAnsi="Times New Roman" w:cs="Times New Roman"/>
                <w:sz w:val="24"/>
                <w:szCs w:val="24"/>
                <w:lang w:eastAsia="pl-PL"/>
              </w:rPr>
              <w:br/>
              <w:t xml:space="preserve">Informacja na temat wadium </w:t>
            </w:r>
            <w:r w:rsidRPr="005C5387">
              <w:rPr>
                <w:rFonts w:ascii="Times New Roman" w:eastAsia="Times New Roman" w:hAnsi="Times New Roman" w:cs="Times New Roman"/>
                <w:sz w:val="24"/>
                <w:szCs w:val="24"/>
                <w:lang w:eastAsia="pl-PL"/>
              </w:rPr>
              <w:br/>
              <w:t xml:space="preserve">Oferta w okresie związania ofertą powinna być zabezpieczona wadium w wysokości 4.000,00 zł (słownie: cztery tysiące złotych 00/100), które należy wnieść w terminie do składania ofert.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(t. j. Dz.U. z 2016 r., poz. 350 z </w:t>
            </w:r>
            <w:proofErr w:type="spellStart"/>
            <w:r w:rsidRPr="005C5387">
              <w:rPr>
                <w:rFonts w:ascii="Times New Roman" w:eastAsia="Times New Roman" w:hAnsi="Times New Roman" w:cs="Times New Roman"/>
                <w:sz w:val="24"/>
                <w:szCs w:val="24"/>
                <w:lang w:eastAsia="pl-PL"/>
              </w:rPr>
              <w:t>późn</w:t>
            </w:r>
            <w:proofErr w:type="spellEnd"/>
            <w:r w:rsidRPr="005C5387">
              <w:rPr>
                <w:rFonts w:ascii="Times New Roman" w:eastAsia="Times New Roman" w:hAnsi="Times New Roman" w:cs="Times New Roman"/>
                <w:sz w:val="24"/>
                <w:szCs w:val="24"/>
                <w:lang w:eastAsia="pl-PL"/>
              </w:rPr>
              <w:t>. zm.). W przypadku wniesienia wadium w pieniądzu należy je wpłacić przelewem na konto (rachunek) Urzędu Miejskiego w Tczewie Bank Pekao S.A. I o/Gdańsk Filia Nr 2 nr 68124012421111001002250598.</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IV.1.3) Przewiduje się udzielenie zaliczek na poczet wykonania zamówienia:</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r w:rsidRPr="005C538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C5387">
              <w:rPr>
                <w:rFonts w:ascii="Times New Roman" w:eastAsia="Times New Roman" w:hAnsi="Times New Roman" w:cs="Times New Roman"/>
                <w:sz w:val="24"/>
                <w:szCs w:val="24"/>
                <w:lang w:eastAsia="pl-PL"/>
              </w:rPr>
              <w:br/>
              <w:t xml:space="preserve">nie </w:t>
            </w:r>
            <w:r w:rsidRPr="005C5387">
              <w:rPr>
                <w:rFonts w:ascii="Times New Roman" w:eastAsia="Times New Roman" w:hAnsi="Times New Roman" w:cs="Times New Roman"/>
                <w:sz w:val="24"/>
                <w:szCs w:val="24"/>
                <w:lang w:eastAsia="pl-PL"/>
              </w:rPr>
              <w:br/>
              <w:t xml:space="preserve">Informacje dodatkowe: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IV.1.5.) Wymaga się złożenia oferty wariantowej: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nie </w:t>
            </w:r>
            <w:r w:rsidRPr="005C5387">
              <w:rPr>
                <w:rFonts w:ascii="Times New Roman" w:eastAsia="Times New Roman" w:hAnsi="Times New Roman" w:cs="Times New Roman"/>
                <w:sz w:val="24"/>
                <w:szCs w:val="24"/>
                <w:lang w:eastAsia="pl-PL"/>
              </w:rPr>
              <w:br/>
              <w:t xml:space="preserve">Dopuszcza się złożenie oferty wariantowej </w:t>
            </w:r>
            <w:r w:rsidRPr="005C5387">
              <w:rPr>
                <w:rFonts w:ascii="Times New Roman" w:eastAsia="Times New Roman" w:hAnsi="Times New Roman" w:cs="Times New Roman"/>
                <w:sz w:val="24"/>
                <w:szCs w:val="24"/>
                <w:lang w:eastAsia="pl-PL"/>
              </w:rPr>
              <w:br/>
              <w:t xml:space="preserve">nie </w:t>
            </w:r>
            <w:r w:rsidRPr="005C538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C5387">
              <w:rPr>
                <w:rFonts w:ascii="Times New Roman" w:eastAsia="Times New Roman" w:hAnsi="Times New Roman" w:cs="Times New Roman"/>
                <w:sz w:val="24"/>
                <w:szCs w:val="24"/>
                <w:lang w:eastAsia="pl-PL"/>
              </w:rPr>
              <w:b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lastRenderedPageBreak/>
              <w:t xml:space="preserve">IV.1.6) Przewidywana liczba wykonawców, którzy zostaną zaproszeni do udziału w postępowaniu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Liczba wykonawców  </w:t>
            </w:r>
            <w:r w:rsidRPr="005C5387">
              <w:rPr>
                <w:rFonts w:ascii="Times New Roman" w:eastAsia="Times New Roman" w:hAnsi="Times New Roman" w:cs="Times New Roman"/>
                <w:sz w:val="24"/>
                <w:szCs w:val="24"/>
                <w:lang w:eastAsia="pl-PL"/>
              </w:rPr>
              <w:br/>
              <w:t xml:space="preserve">Przewidywana minimalna liczba wykonawców </w:t>
            </w:r>
            <w:r w:rsidRPr="005C5387">
              <w:rPr>
                <w:rFonts w:ascii="Times New Roman" w:eastAsia="Times New Roman" w:hAnsi="Times New Roman" w:cs="Times New Roman"/>
                <w:sz w:val="24"/>
                <w:szCs w:val="24"/>
                <w:lang w:eastAsia="pl-PL"/>
              </w:rPr>
              <w:br/>
              <w:t>Maksymalna liczba wykonawców  </w:t>
            </w:r>
            <w:r w:rsidRPr="005C5387">
              <w:rPr>
                <w:rFonts w:ascii="Times New Roman" w:eastAsia="Times New Roman" w:hAnsi="Times New Roman" w:cs="Times New Roman"/>
                <w:sz w:val="24"/>
                <w:szCs w:val="24"/>
                <w:lang w:eastAsia="pl-PL"/>
              </w:rPr>
              <w:br/>
              <w:t xml:space="preserve">Kryteria selekcji wykonawców: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IV.1.7) Informacje na temat umowy ramowej lub dynamicznego systemu zakupów: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Umowa ramowa będzie zawarta: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Czy przewiduje się ograniczenie liczby uczestników umowy ramowej: </w:t>
            </w:r>
            <w:r w:rsidRPr="005C5387">
              <w:rPr>
                <w:rFonts w:ascii="Times New Roman" w:eastAsia="Times New Roman" w:hAnsi="Times New Roman" w:cs="Times New Roman"/>
                <w:sz w:val="24"/>
                <w:szCs w:val="24"/>
                <w:lang w:eastAsia="pl-PL"/>
              </w:rPr>
              <w:br/>
              <w:t xml:space="preserve">nie </w:t>
            </w:r>
            <w:r w:rsidRPr="005C5387">
              <w:rPr>
                <w:rFonts w:ascii="Times New Roman" w:eastAsia="Times New Roman" w:hAnsi="Times New Roman" w:cs="Times New Roman"/>
                <w:sz w:val="24"/>
                <w:szCs w:val="24"/>
                <w:lang w:eastAsia="pl-PL"/>
              </w:rPr>
              <w:br/>
              <w:t xml:space="preserve">Informacje dodatkowe: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Zamówienie obejmuje ustanowienie dynamicznego systemu zakupów: </w:t>
            </w:r>
            <w:r w:rsidRPr="005C5387">
              <w:rPr>
                <w:rFonts w:ascii="Times New Roman" w:eastAsia="Times New Roman" w:hAnsi="Times New Roman" w:cs="Times New Roman"/>
                <w:sz w:val="24"/>
                <w:szCs w:val="24"/>
                <w:lang w:eastAsia="pl-PL"/>
              </w:rPr>
              <w:br/>
              <w:t xml:space="preserve">nie </w:t>
            </w:r>
            <w:r w:rsidRPr="005C5387">
              <w:rPr>
                <w:rFonts w:ascii="Times New Roman" w:eastAsia="Times New Roman" w:hAnsi="Times New Roman" w:cs="Times New Roman"/>
                <w:sz w:val="24"/>
                <w:szCs w:val="24"/>
                <w:lang w:eastAsia="pl-PL"/>
              </w:rPr>
              <w:br/>
              <w:t xml:space="preserve">Informacje dodatkowe: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C5387">
              <w:rPr>
                <w:rFonts w:ascii="Times New Roman" w:eastAsia="Times New Roman" w:hAnsi="Times New Roman" w:cs="Times New Roman"/>
                <w:sz w:val="24"/>
                <w:szCs w:val="24"/>
                <w:lang w:eastAsia="pl-PL"/>
              </w:rPr>
              <w:br/>
              <w:t xml:space="preserve">nie </w:t>
            </w:r>
            <w:r w:rsidRPr="005C538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C5387">
              <w:rPr>
                <w:rFonts w:ascii="Times New Roman" w:eastAsia="Times New Roman" w:hAnsi="Times New Roman" w:cs="Times New Roman"/>
                <w:sz w:val="24"/>
                <w:szCs w:val="24"/>
                <w:lang w:eastAsia="pl-PL"/>
              </w:rPr>
              <w:br/>
              <w:t xml:space="preserve">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IV.1.8) Aukcja elektroniczna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Przewidziane jest przeprowadzenie aukcji elektronicznej </w:t>
            </w:r>
            <w:r w:rsidRPr="005C5387">
              <w:rPr>
                <w:rFonts w:ascii="Times New Roman" w:eastAsia="Times New Roman" w:hAnsi="Times New Roman" w:cs="Times New Roman"/>
                <w:i/>
                <w:iCs/>
                <w:sz w:val="24"/>
                <w:szCs w:val="24"/>
                <w:lang w:eastAsia="pl-PL"/>
              </w:rPr>
              <w:t xml:space="preserve">(przetarg nieograniczony, przetarg ograniczony, negocjacje z ogłoszeniem) </w:t>
            </w:r>
            <w:r w:rsidRPr="005C5387">
              <w:rPr>
                <w:rFonts w:ascii="Times New Roman" w:eastAsia="Times New Roman" w:hAnsi="Times New Roman" w:cs="Times New Roman"/>
                <w:sz w:val="24"/>
                <w:szCs w:val="24"/>
                <w:lang w:eastAsia="pl-PL"/>
              </w:rPr>
              <w:t xml:space="preserve">nie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C5387">
              <w:rPr>
                <w:rFonts w:ascii="Times New Roman" w:eastAsia="Times New Roman" w:hAnsi="Times New Roman" w:cs="Times New Roman"/>
                <w:sz w:val="24"/>
                <w:szCs w:val="24"/>
                <w:lang w:eastAsia="pl-PL"/>
              </w:rPr>
              <w:br/>
              <w:t xml:space="preserve">nie </w:t>
            </w:r>
            <w:r w:rsidRPr="005C538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C5387">
              <w:rPr>
                <w:rFonts w:ascii="Times New Roman" w:eastAsia="Times New Roman" w:hAnsi="Times New Roman" w:cs="Times New Roman"/>
                <w:sz w:val="24"/>
                <w:szCs w:val="24"/>
                <w:lang w:eastAsia="pl-PL"/>
              </w:rPr>
              <w:br/>
              <w:t xml:space="preserve">Informacje dotyczące przebiegu aukcji elektronicznej: </w:t>
            </w:r>
            <w:r w:rsidRPr="005C538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C538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C5387">
              <w:rPr>
                <w:rFonts w:ascii="Times New Roman" w:eastAsia="Times New Roman" w:hAnsi="Times New Roman" w:cs="Times New Roman"/>
                <w:sz w:val="24"/>
                <w:szCs w:val="24"/>
                <w:lang w:eastAsia="pl-PL"/>
              </w:rPr>
              <w:br/>
              <w:t xml:space="preserve">Wymagania dotyczące rejestracji i identyfikacji wykonawców w aukcji elektronicznej: </w:t>
            </w:r>
            <w:r w:rsidRPr="005C5387">
              <w:rPr>
                <w:rFonts w:ascii="Times New Roman" w:eastAsia="Times New Roman" w:hAnsi="Times New Roman" w:cs="Times New Roman"/>
                <w:sz w:val="24"/>
                <w:szCs w:val="24"/>
                <w:lang w:eastAsia="pl-PL"/>
              </w:rPr>
              <w:br/>
              <w:t xml:space="preserve">Informacje o liczbie etapów aukcji elektronicznej i czasie ich trwania: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5C5387" w:rsidRPr="005C5387" w:rsidTr="005C5387">
              <w:trPr>
                <w:tblCellSpacing w:w="15" w:type="dxa"/>
              </w:trPr>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etap nr</w:t>
                  </w:r>
                </w:p>
              </w:tc>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czas trwania etapu</w:t>
                  </w:r>
                </w:p>
              </w:tc>
            </w:tr>
            <w:tr w:rsidR="005C5387" w:rsidRPr="005C5387" w:rsidTr="005C5387">
              <w:trPr>
                <w:tblCellSpacing w:w="15" w:type="dxa"/>
              </w:trPr>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p>
              </w:tc>
            </w:tr>
          </w:tbl>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C5387">
              <w:rPr>
                <w:rFonts w:ascii="Times New Roman" w:eastAsia="Times New Roman" w:hAnsi="Times New Roman" w:cs="Times New Roman"/>
                <w:sz w:val="24"/>
                <w:szCs w:val="24"/>
                <w:lang w:eastAsia="pl-PL"/>
              </w:rPr>
              <w:br/>
              <w:t xml:space="preserve">Warunki zamknięcia aukcji elektronicznej: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IV.2) KRYTERIA OCENY OFERT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IV.2.1) Kryteria oceny ofert: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8"/>
              <w:gridCol w:w="1049"/>
            </w:tblGrid>
            <w:tr w:rsidR="005C5387" w:rsidRPr="005C5387" w:rsidTr="005C5387">
              <w:trPr>
                <w:tblCellSpacing w:w="15" w:type="dxa"/>
              </w:trPr>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i/>
                      <w:iCs/>
                      <w:sz w:val="24"/>
                      <w:szCs w:val="24"/>
                      <w:lang w:eastAsia="pl-PL"/>
                    </w:rPr>
                    <w:t>Kryteria</w:t>
                  </w:r>
                </w:p>
              </w:tc>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i/>
                      <w:iCs/>
                      <w:sz w:val="24"/>
                      <w:szCs w:val="24"/>
                      <w:lang w:eastAsia="pl-PL"/>
                    </w:rPr>
                    <w:t>Znaczenie</w:t>
                  </w:r>
                </w:p>
              </w:tc>
            </w:tr>
            <w:tr w:rsidR="005C5387" w:rsidRPr="005C5387" w:rsidTr="005C5387">
              <w:trPr>
                <w:tblCellSpacing w:w="15" w:type="dxa"/>
              </w:trPr>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Cena</w:t>
                  </w:r>
                </w:p>
              </w:tc>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60</w:t>
                  </w:r>
                </w:p>
              </w:tc>
            </w:tr>
            <w:tr w:rsidR="005C5387" w:rsidRPr="005C5387" w:rsidTr="005C5387">
              <w:trPr>
                <w:tblCellSpacing w:w="15" w:type="dxa"/>
              </w:trPr>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Doświadczenie zawodowe </w:t>
                  </w:r>
                </w:p>
              </w:tc>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40</w:t>
                  </w:r>
                </w:p>
              </w:tc>
            </w:tr>
          </w:tbl>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C5387">
              <w:rPr>
                <w:rFonts w:ascii="Times New Roman" w:eastAsia="Times New Roman" w:hAnsi="Times New Roman" w:cs="Times New Roman"/>
                <w:b/>
                <w:bCs/>
                <w:sz w:val="24"/>
                <w:szCs w:val="24"/>
                <w:lang w:eastAsia="pl-PL"/>
              </w:rPr>
              <w:t>Pzp</w:t>
            </w:r>
            <w:proofErr w:type="spellEnd"/>
            <w:r w:rsidRPr="005C5387">
              <w:rPr>
                <w:rFonts w:ascii="Times New Roman" w:eastAsia="Times New Roman" w:hAnsi="Times New Roman" w:cs="Times New Roman"/>
                <w:b/>
                <w:bCs/>
                <w:sz w:val="24"/>
                <w:szCs w:val="24"/>
                <w:lang w:eastAsia="pl-PL"/>
              </w:rPr>
              <w:t xml:space="preserve"> </w:t>
            </w:r>
            <w:r w:rsidRPr="005C5387">
              <w:rPr>
                <w:rFonts w:ascii="Times New Roman" w:eastAsia="Times New Roman" w:hAnsi="Times New Roman" w:cs="Times New Roman"/>
                <w:sz w:val="24"/>
                <w:szCs w:val="24"/>
                <w:lang w:eastAsia="pl-PL"/>
              </w:rPr>
              <w:t xml:space="preserve">(przetarg nieograniczony) </w:t>
            </w:r>
            <w:r w:rsidRPr="005C5387">
              <w:rPr>
                <w:rFonts w:ascii="Times New Roman" w:eastAsia="Times New Roman" w:hAnsi="Times New Roman" w:cs="Times New Roman"/>
                <w:sz w:val="24"/>
                <w:szCs w:val="24"/>
                <w:lang w:eastAsia="pl-PL"/>
              </w:rPr>
              <w:br/>
              <w:t xml:space="preserve">tak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IV.3) Negocjacje z ogłoszeniem, dialog konkurencyjny, partnerstwo innowacyjne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IV.3.1) Informacje na temat negocjacji z ogłoszeniem</w:t>
            </w:r>
            <w:r w:rsidRPr="005C5387">
              <w:rPr>
                <w:rFonts w:ascii="Times New Roman" w:eastAsia="Times New Roman" w:hAnsi="Times New Roman" w:cs="Times New Roman"/>
                <w:sz w:val="24"/>
                <w:szCs w:val="24"/>
                <w:lang w:eastAsia="pl-PL"/>
              </w:rPr>
              <w:br/>
              <w:t xml:space="preserve">Minimalne wymagania, które muszą spełniać wszystkie oferty: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C5387">
              <w:rPr>
                <w:rFonts w:ascii="Times New Roman" w:eastAsia="Times New Roman" w:hAnsi="Times New Roman" w:cs="Times New Roman"/>
                <w:sz w:val="24"/>
                <w:szCs w:val="24"/>
                <w:lang w:eastAsia="pl-PL"/>
              </w:rPr>
              <w:br/>
              <w:t xml:space="preserve">Przewidziany jest podział negocjacji na etapy w celu ograniczenia liczby ofert: nie </w:t>
            </w:r>
            <w:r w:rsidRPr="005C5387">
              <w:rPr>
                <w:rFonts w:ascii="Times New Roman" w:eastAsia="Times New Roman" w:hAnsi="Times New Roman" w:cs="Times New Roman"/>
                <w:sz w:val="24"/>
                <w:szCs w:val="24"/>
                <w:lang w:eastAsia="pl-PL"/>
              </w:rPr>
              <w:br/>
              <w:t xml:space="preserve">Należy podać informacje na temat etapów negocjacji (w tym liczbę etapów):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Informacje dodatkowe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IV.3.2) Informacje na temat dialogu konkurencyjnego</w:t>
            </w:r>
            <w:r w:rsidRPr="005C538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Wstępny harmonogram postępowania: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Podział dialogu na etapy w celu ograniczenia liczby rozwiązań: nie </w:t>
            </w:r>
            <w:r w:rsidRPr="005C5387">
              <w:rPr>
                <w:rFonts w:ascii="Times New Roman" w:eastAsia="Times New Roman" w:hAnsi="Times New Roman" w:cs="Times New Roman"/>
                <w:sz w:val="24"/>
                <w:szCs w:val="24"/>
                <w:lang w:eastAsia="pl-PL"/>
              </w:rPr>
              <w:br/>
              <w:t xml:space="preserve">Należy podać informacje na temat etapów dialogu: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Informacje dodatkowe: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IV.3.3) Informacje na temat partnerstwa innowacyjnego</w:t>
            </w:r>
            <w:r w:rsidRPr="005C538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5C5387">
              <w:rPr>
                <w:rFonts w:ascii="Times New Roman" w:eastAsia="Times New Roman" w:hAnsi="Times New Roman" w:cs="Times New Roman"/>
                <w:sz w:val="24"/>
                <w:szCs w:val="24"/>
                <w:lang w:eastAsia="pl-PL"/>
              </w:rPr>
              <w:br/>
              <w:t xml:space="preserve">nie </w:t>
            </w:r>
            <w:r w:rsidRPr="005C5387">
              <w:rPr>
                <w:rFonts w:ascii="Times New Roman" w:eastAsia="Times New Roman" w:hAnsi="Times New Roman" w:cs="Times New Roman"/>
                <w:sz w:val="24"/>
                <w:szCs w:val="24"/>
                <w:lang w:eastAsia="pl-PL"/>
              </w:rPr>
              <w:br/>
              <w:t xml:space="preserve">Informacje dodatkowe: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IV.4) Licytacja elektroniczna </w:t>
            </w:r>
            <w:r w:rsidRPr="005C5387">
              <w:rPr>
                <w:rFonts w:ascii="Times New Roman" w:eastAsia="Times New Roman" w:hAnsi="Times New Roman" w:cs="Times New Roman"/>
                <w:sz w:val="24"/>
                <w:szCs w:val="24"/>
                <w:lang w:eastAsia="pl-PL"/>
              </w:rPr>
              <w:br/>
              <w:t xml:space="preserve">Adres strony internetowej, na której będzie prowadzona licytacja elektroniczna: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Informacje o liczbie etapów licytacji elektronicznej i czasie ich trwania: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5C5387" w:rsidRPr="005C5387" w:rsidTr="005C5387">
              <w:trPr>
                <w:tblCellSpacing w:w="15" w:type="dxa"/>
              </w:trPr>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etap nr</w:t>
                  </w:r>
                </w:p>
              </w:tc>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czas trwania etapu</w:t>
                  </w:r>
                </w:p>
              </w:tc>
            </w:tr>
            <w:tr w:rsidR="005C5387" w:rsidRPr="005C5387" w:rsidTr="005C5387">
              <w:trPr>
                <w:tblCellSpacing w:w="15" w:type="dxa"/>
              </w:trPr>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5C5387" w:rsidRPr="005C5387" w:rsidRDefault="005C5387" w:rsidP="005C5387">
                  <w:pPr>
                    <w:spacing w:after="0" w:line="240" w:lineRule="auto"/>
                    <w:rPr>
                      <w:rFonts w:ascii="Times New Roman" w:eastAsia="Times New Roman" w:hAnsi="Times New Roman" w:cs="Times New Roman"/>
                      <w:sz w:val="24"/>
                      <w:szCs w:val="24"/>
                      <w:lang w:eastAsia="pl-PL"/>
                    </w:rPr>
                  </w:pPr>
                </w:p>
              </w:tc>
            </w:tr>
          </w:tbl>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Termin otwarcia licytacji elektronicznej: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 xml:space="preserve">Termin i warunki zamknięcia licytacji elektronicznej: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Wzór umowy stanowi Załącznik nr 6 do SIWZ</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t xml:space="preserve">Wymagania dotyczące zabezpieczenia należytego wykonania umowy: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t>Wykonawca, przed podpisaniem umowy, zobowiązany jest do wniesienia zabezpieczenia należytego wykonania umowy na kwotę stanowiącą 10 % wartości (ceny łącznie z podatkiem VAT)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I o/Gdańsk Filia Nr 2 nr 68124012421111001002250598. Za termin wniesienia zabezpieczenia w formie pieniężnej zostanie uznany termin uznania rachunku Zamawiającego (data potwierdzenia wpływu środków na rachunek Zamawiającego).</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sz w:val="24"/>
                <w:szCs w:val="24"/>
                <w:lang w:eastAsia="pl-PL"/>
              </w:rPr>
              <w:br/>
              <w:t xml:space="preserve">Informacje dodatkowe: </w:t>
            </w:r>
          </w:p>
          <w:p w:rsidR="005C5387" w:rsidRPr="005C5387" w:rsidRDefault="005C5387" w:rsidP="005C5387">
            <w:pPr>
              <w:spacing w:after="0" w:line="240" w:lineRule="auto"/>
              <w:rPr>
                <w:rFonts w:ascii="Times New Roman" w:eastAsia="Times New Roman" w:hAnsi="Times New Roman" w:cs="Times New Roman"/>
                <w:sz w:val="24"/>
                <w:szCs w:val="24"/>
                <w:lang w:eastAsia="pl-PL"/>
              </w:rPr>
            </w:pPr>
            <w:r w:rsidRPr="005C5387">
              <w:rPr>
                <w:rFonts w:ascii="Times New Roman" w:eastAsia="Times New Roman" w:hAnsi="Times New Roman" w:cs="Times New Roman"/>
                <w:b/>
                <w:bCs/>
                <w:sz w:val="24"/>
                <w:szCs w:val="24"/>
                <w:lang w:eastAsia="pl-PL"/>
              </w:rPr>
              <w:t>IV.5) ZMIANA UMOWY</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C5387">
              <w:rPr>
                <w:rFonts w:ascii="Times New Roman" w:eastAsia="Times New Roman" w:hAnsi="Times New Roman" w:cs="Times New Roman"/>
                <w:sz w:val="24"/>
                <w:szCs w:val="24"/>
                <w:lang w:eastAsia="pl-PL"/>
              </w:rPr>
              <w:t xml:space="preserve"> tak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5C5387">
              <w:rPr>
                <w:rFonts w:ascii="Times New Roman" w:eastAsia="Times New Roman" w:hAnsi="Times New Roman" w:cs="Times New Roman"/>
                <w:sz w:val="24"/>
                <w:szCs w:val="24"/>
                <w:lang w:eastAsia="pl-PL"/>
              </w:rPr>
              <w:br/>
              <w:t xml:space="preserve">1.Wszelkie zmiany, jakie strony chciałyby wprowadzić do ustaleń wynikających z niniejszej umowy wymagają formy pisemnej i zgody obu stron pod rygorem nieważności takich zmian i będą dopuszczalne wyłącznie w granicach i na zasadach unormowania zawartego w art. 144 ustawy Prawo zamówień publicznych. 2. Zamawiający dopuszcza możliwość zmiany ustaleń umowy w stosunku do treści oferty Wykonawcy w następującym zakresie: 1)zmiany podwykonawcy prac, z zastrzeżeniem § 4 umowy, 2)zmiany wynagrodzenia brutto w przypadku ustawowej zmiany kwoty podatku VAT, 3)zmiany osób Wykonawcy pełniących samodzielne funkcje techniczne osobami o uprawnieniach zgodnych z wymogami Specyfikacji Istotnych Warunków Zamówienia. 3. Zmiany, o których mowa powyżej mogą zostać dokonane, jeżeli zachodzą i są uzasadnione niżej wymienione okoliczności: 1)zmiana obowiązujących przepisów, 2)śmierć, choroba lub inne zdarzenie losowe, 3)nie wywiązywanie się osób wskazanych w ofercie Wykonawcy z obowiązków wynikających z umowy lub jeżeli zmiana osób wskazanych powyżej stanie się konieczna z jakichkolwiek innych przyczyn niezależnych od Wykonawcy (rezygnacji, itp.).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IV.6) INFORMACJE ADMINISTRACYJNE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IV.6.1) Sposób udostępniania informacji o charakterze poufnym </w:t>
            </w:r>
            <w:r w:rsidRPr="005C5387">
              <w:rPr>
                <w:rFonts w:ascii="Times New Roman" w:eastAsia="Times New Roman" w:hAnsi="Times New Roman" w:cs="Times New Roman"/>
                <w:i/>
                <w:iCs/>
                <w:sz w:val="24"/>
                <w:szCs w:val="24"/>
                <w:lang w:eastAsia="pl-PL"/>
              </w:rPr>
              <w:t xml:space="preserve">(jeżeli dotyczy):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Środki służące ochronie informacji o charakterze poufnym</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C5387">
              <w:rPr>
                <w:rFonts w:ascii="Times New Roman" w:eastAsia="Times New Roman" w:hAnsi="Times New Roman" w:cs="Times New Roman"/>
                <w:sz w:val="24"/>
                <w:szCs w:val="24"/>
                <w:lang w:eastAsia="pl-PL"/>
              </w:rPr>
              <w:br/>
              <w:t xml:space="preserve">Data: 08/05/2017, godzina: 09:00, </w:t>
            </w:r>
            <w:r w:rsidRPr="005C538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C5387">
              <w:rPr>
                <w:rFonts w:ascii="Times New Roman" w:eastAsia="Times New Roman" w:hAnsi="Times New Roman" w:cs="Times New Roman"/>
                <w:sz w:val="24"/>
                <w:szCs w:val="24"/>
                <w:lang w:eastAsia="pl-PL"/>
              </w:rPr>
              <w:br/>
              <w:t xml:space="preserve">nie </w:t>
            </w:r>
            <w:r w:rsidRPr="005C5387">
              <w:rPr>
                <w:rFonts w:ascii="Times New Roman" w:eastAsia="Times New Roman" w:hAnsi="Times New Roman" w:cs="Times New Roman"/>
                <w:sz w:val="24"/>
                <w:szCs w:val="24"/>
                <w:lang w:eastAsia="pl-PL"/>
              </w:rPr>
              <w:br/>
              <w:t xml:space="preserve">Wskazać powody: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C5387">
              <w:rPr>
                <w:rFonts w:ascii="Times New Roman" w:eastAsia="Times New Roman" w:hAnsi="Times New Roman" w:cs="Times New Roman"/>
                <w:sz w:val="24"/>
                <w:szCs w:val="24"/>
                <w:lang w:eastAsia="pl-PL"/>
              </w:rPr>
              <w:br/>
              <w:t>&gt; Oferty winny być sporządzone w języku polskim.</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 xml:space="preserve">IV.6.3) Termin związania ofertą: </w:t>
            </w:r>
            <w:r w:rsidRPr="005C5387">
              <w:rPr>
                <w:rFonts w:ascii="Times New Roman" w:eastAsia="Times New Roman" w:hAnsi="Times New Roman" w:cs="Times New Roman"/>
                <w:sz w:val="24"/>
                <w:szCs w:val="24"/>
                <w:lang w:eastAsia="pl-PL"/>
              </w:rPr>
              <w:t xml:space="preserve">okres w dniach: 30 (od ostatecznego terminu składania ofert)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C5387">
              <w:rPr>
                <w:rFonts w:ascii="Times New Roman" w:eastAsia="Times New Roman" w:hAnsi="Times New Roman" w:cs="Times New Roman"/>
                <w:sz w:val="24"/>
                <w:szCs w:val="24"/>
                <w:lang w:eastAsia="pl-PL"/>
              </w:rPr>
              <w:t xml:space="preserve"> nie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C5387">
              <w:rPr>
                <w:rFonts w:ascii="Times New Roman" w:eastAsia="Times New Roman" w:hAnsi="Times New Roman" w:cs="Times New Roman"/>
                <w:sz w:val="24"/>
                <w:szCs w:val="24"/>
                <w:lang w:eastAsia="pl-PL"/>
              </w:rPr>
              <w:t xml:space="preserve"> nie </w:t>
            </w:r>
            <w:r w:rsidRPr="005C5387">
              <w:rPr>
                <w:rFonts w:ascii="Times New Roman" w:eastAsia="Times New Roman" w:hAnsi="Times New Roman" w:cs="Times New Roman"/>
                <w:sz w:val="24"/>
                <w:szCs w:val="24"/>
                <w:lang w:eastAsia="pl-PL"/>
              </w:rPr>
              <w:br/>
            </w:r>
            <w:r w:rsidRPr="005C5387">
              <w:rPr>
                <w:rFonts w:ascii="Times New Roman" w:eastAsia="Times New Roman" w:hAnsi="Times New Roman" w:cs="Times New Roman"/>
                <w:b/>
                <w:bCs/>
                <w:sz w:val="24"/>
                <w:szCs w:val="24"/>
                <w:lang w:eastAsia="pl-PL"/>
              </w:rPr>
              <w:t>IV.6.6) Informacje dodatkowe:</w:t>
            </w:r>
            <w:r w:rsidRPr="005C5387">
              <w:rPr>
                <w:rFonts w:ascii="Times New Roman" w:eastAsia="Times New Roman" w:hAnsi="Times New Roman" w:cs="Times New Roman"/>
                <w:sz w:val="24"/>
                <w:szCs w:val="24"/>
                <w:lang w:eastAsia="pl-PL"/>
              </w:rPr>
              <w:br/>
              <w:t xml:space="preserve">1. Wykonawca w terminie 3 dni od dnia zamieszczenia na stronie internetowej informacji, o której mowa w art. 86 ust. 5 ustawy </w:t>
            </w:r>
            <w:proofErr w:type="spellStart"/>
            <w:r w:rsidRPr="005C5387">
              <w:rPr>
                <w:rFonts w:ascii="Times New Roman" w:eastAsia="Times New Roman" w:hAnsi="Times New Roman" w:cs="Times New Roman"/>
                <w:sz w:val="24"/>
                <w:szCs w:val="24"/>
                <w:lang w:eastAsia="pl-PL"/>
              </w:rPr>
              <w:t>Pzp</w:t>
            </w:r>
            <w:proofErr w:type="spellEnd"/>
            <w:r w:rsidRPr="005C5387">
              <w:rPr>
                <w:rFonts w:ascii="Times New Roman" w:eastAsia="Times New Roman" w:hAnsi="Times New Roman" w:cs="Times New Roman"/>
                <w:sz w:val="24"/>
                <w:szCs w:val="24"/>
                <w:lang w:eastAsia="pl-PL"/>
              </w:rPr>
              <w:t xml:space="preserve">, przekaże zamawiającemu oświadczenie o przynależności lub braku przynależności do tej samej grupy </w:t>
            </w:r>
            <w:r w:rsidRPr="005C5387">
              <w:rPr>
                <w:rFonts w:ascii="Times New Roman" w:eastAsia="Times New Roman" w:hAnsi="Times New Roman" w:cs="Times New Roman"/>
                <w:sz w:val="24"/>
                <w:szCs w:val="24"/>
                <w:lang w:eastAsia="pl-PL"/>
              </w:rPr>
              <w:lastRenderedPageBreak/>
              <w:t xml:space="preserve">kapitałowej, o której mowa w art. 24 ust. 1 pkt 23 ustawy </w:t>
            </w:r>
            <w:proofErr w:type="spellStart"/>
            <w:r w:rsidRPr="005C5387">
              <w:rPr>
                <w:rFonts w:ascii="Times New Roman" w:eastAsia="Times New Roman" w:hAnsi="Times New Roman" w:cs="Times New Roman"/>
                <w:sz w:val="24"/>
                <w:szCs w:val="24"/>
                <w:lang w:eastAsia="pl-PL"/>
              </w:rPr>
              <w:t>Pzp</w:t>
            </w:r>
            <w:proofErr w:type="spellEnd"/>
            <w:r w:rsidRPr="005C5387">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5C5387">
              <w:rPr>
                <w:rFonts w:ascii="Times New Roman" w:eastAsia="Times New Roman" w:hAnsi="Times New Roman" w:cs="Times New Roman"/>
                <w:sz w:val="24"/>
                <w:szCs w:val="24"/>
                <w:lang w:eastAsia="pl-PL"/>
              </w:rPr>
              <w:t>Pzp</w:t>
            </w:r>
            <w:proofErr w:type="spellEnd"/>
            <w:r w:rsidRPr="005C5387">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5C5387">
              <w:rPr>
                <w:rFonts w:ascii="Times New Roman" w:eastAsia="Times New Roman" w:hAnsi="Times New Roman" w:cs="Times New Roman"/>
                <w:sz w:val="24"/>
                <w:szCs w:val="24"/>
                <w:lang w:eastAsia="pl-PL"/>
              </w:rPr>
              <w:t>Pzp</w:t>
            </w:r>
            <w:proofErr w:type="spellEnd"/>
            <w:r w:rsidRPr="005C5387">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usługi, do realizacji których te zdolności są wymagane. 7.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III.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w:t>
            </w:r>
            <w:r w:rsidRPr="005C5387">
              <w:rPr>
                <w:rFonts w:ascii="Times New Roman" w:eastAsia="Times New Roman" w:hAnsi="Times New Roman" w:cs="Times New Roman"/>
                <w:sz w:val="24"/>
                <w:szCs w:val="24"/>
                <w:lang w:eastAsia="pl-PL"/>
              </w:rPr>
              <w:lastRenderedPageBreak/>
              <w:t xml:space="preserve">udziału w postępowaniu. 9.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specyfikacji istotnych warunków zamówienia i ogłoszeniu o zamówieniu dotyczące wykonawcy i innych podmiotów, na których zdolnościach lub sytuacji polega wykonawca na zasadach określonych w art. 22a ustawy </w:t>
            </w:r>
            <w:proofErr w:type="spellStart"/>
            <w:r w:rsidRPr="005C5387">
              <w:rPr>
                <w:rFonts w:ascii="Times New Roman" w:eastAsia="Times New Roman" w:hAnsi="Times New Roman" w:cs="Times New Roman"/>
                <w:sz w:val="24"/>
                <w:szCs w:val="24"/>
                <w:lang w:eastAsia="pl-PL"/>
              </w:rPr>
              <w:t>Pzp</w:t>
            </w:r>
            <w:proofErr w:type="spellEnd"/>
            <w:r w:rsidRPr="005C5387">
              <w:rPr>
                <w:rFonts w:ascii="Times New Roman" w:eastAsia="Times New Roman" w:hAnsi="Times New Roman" w:cs="Times New Roman"/>
                <w:sz w:val="24"/>
                <w:szCs w:val="24"/>
                <w:lang w:eastAsia="pl-PL"/>
              </w:rPr>
              <w:t xml:space="preserve"> oraz dotyczące podwykonawców, składane są w oryginale. 12.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15. Dokumenty sporządzone w języku obcym są składane wraz z tłumaczeniem na język polski. 16. W przypadku, gdy wykonawcę reprezentuje pełnomocnik, do oferty należy załączyć stosowne pełnomocnictwo w oryginale lub kopii poświadczonej notarialnie. 17.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w:t>
            </w:r>
          </w:p>
          <w:p w:rsidR="005C5387" w:rsidRPr="005C5387" w:rsidRDefault="005C5387" w:rsidP="005C5387">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5C5387" w:rsidRPr="005C5387" w:rsidRDefault="005C5387" w:rsidP="005C5387">
            <w:pPr>
              <w:spacing w:after="0" w:line="240" w:lineRule="auto"/>
              <w:jc w:val="right"/>
              <w:rPr>
                <w:rFonts w:ascii="Times New Roman" w:eastAsia="Times New Roman" w:hAnsi="Times New Roman" w:cs="Times New Roman"/>
                <w:sz w:val="24"/>
                <w:szCs w:val="24"/>
                <w:lang w:eastAsia="pl-PL"/>
              </w:rPr>
            </w:pPr>
            <w:r w:rsidRPr="005C5387">
              <w:rPr>
                <w:rFonts w:ascii="Times New Roman" w:eastAsia="Times New Roman" w:hAnsi="Times New Roman" w:cs="Times New Roman"/>
                <w:noProof/>
                <w:color w:val="0000FF"/>
                <w:sz w:val="24"/>
                <w:szCs w:val="24"/>
                <w:lang w:eastAsia="pl-PL"/>
              </w:rPr>
              <w:lastRenderedPageBreak/>
              <w:drawing>
                <wp:inline distT="0" distB="0" distL="0" distR="0" wp14:anchorId="2C445C93" wp14:editId="55A03D6E">
                  <wp:extent cx="152400" cy="152400"/>
                  <wp:effectExtent l="0" t="0" r="0" b="0"/>
                  <wp:docPr id="1" name="Obraz 1"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większ rozmiar czcionk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5387">
              <w:rPr>
                <w:rFonts w:ascii="Times New Roman" w:eastAsia="Times New Roman" w:hAnsi="Times New Roman" w:cs="Times New Roman"/>
                <w:noProof/>
                <w:color w:val="0000FF"/>
                <w:sz w:val="24"/>
                <w:szCs w:val="24"/>
                <w:lang w:eastAsia="pl-PL"/>
              </w:rPr>
              <w:drawing>
                <wp:inline distT="0" distB="0" distL="0" distR="0" wp14:anchorId="7F61907B" wp14:editId="5CF0B19F">
                  <wp:extent cx="152400" cy="152400"/>
                  <wp:effectExtent l="0" t="0" r="0" b="0"/>
                  <wp:docPr id="2" name="Obraz 2"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staw domyślny rozmiar czcionki">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C5387">
              <w:rPr>
                <w:rFonts w:ascii="Times New Roman" w:eastAsia="Times New Roman" w:hAnsi="Times New Roman" w:cs="Times New Roman"/>
                <w:noProof/>
                <w:color w:val="0000FF"/>
                <w:sz w:val="24"/>
                <w:szCs w:val="24"/>
                <w:lang w:eastAsia="pl-PL"/>
              </w:rPr>
              <w:drawing>
                <wp:inline distT="0" distB="0" distL="0" distR="0" wp14:anchorId="18DB132E" wp14:editId="277B8D33">
                  <wp:extent cx="152400" cy="152400"/>
                  <wp:effectExtent l="0" t="0" r="0" b="0"/>
                  <wp:docPr id="3" name="Obraz 3"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mniejsz rozmiar czcionki">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5C5387" w:rsidRPr="005C5387" w:rsidRDefault="005C5387" w:rsidP="005C5387">
      <w:pPr>
        <w:pBdr>
          <w:top w:val="single" w:sz="6" w:space="1" w:color="auto"/>
        </w:pBdr>
        <w:spacing w:after="0" w:line="240" w:lineRule="auto"/>
        <w:jc w:val="center"/>
        <w:rPr>
          <w:rFonts w:ascii="Arial" w:eastAsia="Times New Roman" w:hAnsi="Arial" w:cs="Arial"/>
          <w:vanish/>
          <w:sz w:val="16"/>
          <w:szCs w:val="16"/>
          <w:lang w:eastAsia="pl-PL"/>
        </w:rPr>
      </w:pPr>
      <w:r w:rsidRPr="005C5387">
        <w:rPr>
          <w:rFonts w:ascii="Arial" w:eastAsia="Times New Roman" w:hAnsi="Arial" w:cs="Arial"/>
          <w:vanish/>
          <w:sz w:val="16"/>
          <w:szCs w:val="16"/>
          <w:lang w:eastAsia="pl-PL"/>
        </w:rPr>
        <w:lastRenderedPageBreak/>
        <w:t>Dół formularza</w:t>
      </w:r>
    </w:p>
    <w:p w:rsidR="00EB76FA" w:rsidRDefault="00EB76FA">
      <w:bookmarkStart w:id="0" w:name="_GoBack"/>
      <w:bookmarkEnd w:id="0"/>
    </w:p>
    <w:sectPr w:rsidR="00EB7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AB"/>
    <w:rsid w:val="005C5387"/>
    <w:rsid w:val="009E31AB"/>
    <w:rsid w:val="00EB7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53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53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C53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53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731314">
      <w:bodyDiv w:val="1"/>
      <w:marLeft w:val="0"/>
      <w:marRight w:val="0"/>
      <w:marTop w:val="0"/>
      <w:marBottom w:val="0"/>
      <w:divBdr>
        <w:top w:val="none" w:sz="0" w:space="0" w:color="auto"/>
        <w:left w:val="none" w:sz="0" w:space="0" w:color="auto"/>
        <w:bottom w:val="none" w:sz="0" w:space="0" w:color="auto"/>
        <w:right w:val="none" w:sz="0" w:space="0" w:color="auto"/>
      </w:divBdr>
      <w:divsChild>
        <w:div w:id="1901473648">
          <w:marLeft w:val="0"/>
          <w:marRight w:val="0"/>
          <w:marTop w:val="0"/>
          <w:marBottom w:val="0"/>
          <w:divBdr>
            <w:top w:val="none" w:sz="0" w:space="0" w:color="auto"/>
            <w:left w:val="none" w:sz="0" w:space="0" w:color="auto"/>
            <w:bottom w:val="none" w:sz="0" w:space="0" w:color="auto"/>
            <w:right w:val="none" w:sz="0" w:space="0" w:color="auto"/>
          </w:divBdr>
          <w:divsChild>
            <w:div w:id="735590997">
              <w:marLeft w:val="0"/>
              <w:marRight w:val="0"/>
              <w:marTop w:val="0"/>
              <w:marBottom w:val="0"/>
              <w:divBdr>
                <w:top w:val="none" w:sz="0" w:space="0" w:color="auto"/>
                <w:left w:val="none" w:sz="0" w:space="0" w:color="auto"/>
                <w:bottom w:val="none" w:sz="0" w:space="0" w:color="auto"/>
                <w:right w:val="none" w:sz="0" w:space="0" w:color="auto"/>
              </w:divBdr>
              <w:divsChild>
                <w:div w:id="200099352">
                  <w:marLeft w:val="0"/>
                  <w:marRight w:val="0"/>
                  <w:marTop w:val="0"/>
                  <w:marBottom w:val="0"/>
                  <w:divBdr>
                    <w:top w:val="none" w:sz="0" w:space="0" w:color="auto"/>
                    <w:left w:val="none" w:sz="0" w:space="0" w:color="auto"/>
                    <w:bottom w:val="none" w:sz="0" w:space="0" w:color="auto"/>
                    <w:right w:val="none" w:sz="0" w:space="0" w:color="auto"/>
                  </w:divBdr>
                  <w:divsChild>
                    <w:div w:id="1665622724">
                      <w:marLeft w:val="0"/>
                      <w:marRight w:val="0"/>
                      <w:marTop w:val="0"/>
                      <w:marBottom w:val="0"/>
                      <w:divBdr>
                        <w:top w:val="none" w:sz="0" w:space="0" w:color="auto"/>
                        <w:left w:val="none" w:sz="0" w:space="0" w:color="auto"/>
                        <w:bottom w:val="none" w:sz="0" w:space="0" w:color="auto"/>
                        <w:right w:val="none" w:sz="0" w:space="0" w:color="auto"/>
                      </w:divBdr>
                      <w:divsChild>
                        <w:div w:id="1836459331">
                          <w:marLeft w:val="0"/>
                          <w:marRight w:val="0"/>
                          <w:marTop w:val="0"/>
                          <w:marBottom w:val="0"/>
                          <w:divBdr>
                            <w:top w:val="none" w:sz="0" w:space="0" w:color="auto"/>
                            <w:left w:val="none" w:sz="0" w:space="0" w:color="auto"/>
                            <w:bottom w:val="none" w:sz="0" w:space="0" w:color="auto"/>
                            <w:right w:val="none" w:sz="0" w:space="0" w:color="auto"/>
                          </w:divBdr>
                        </w:div>
                        <w:div w:id="2110738333">
                          <w:marLeft w:val="0"/>
                          <w:marRight w:val="0"/>
                          <w:marTop w:val="0"/>
                          <w:marBottom w:val="0"/>
                          <w:divBdr>
                            <w:top w:val="none" w:sz="0" w:space="0" w:color="auto"/>
                            <w:left w:val="none" w:sz="0" w:space="0" w:color="auto"/>
                            <w:bottom w:val="none" w:sz="0" w:space="0" w:color="auto"/>
                            <w:right w:val="none" w:sz="0" w:space="0" w:color="auto"/>
                          </w:divBdr>
                        </w:div>
                        <w:div w:id="1675647940">
                          <w:marLeft w:val="0"/>
                          <w:marRight w:val="0"/>
                          <w:marTop w:val="0"/>
                          <w:marBottom w:val="0"/>
                          <w:divBdr>
                            <w:top w:val="none" w:sz="0" w:space="0" w:color="auto"/>
                            <w:left w:val="none" w:sz="0" w:space="0" w:color="auto"/>
                            <w:bottom w:val="none" w:sz="0" w:space="0" w:color="auto"/>
                            <w:right w:val="none" w:sz="0" w:space="0" w:color="auto"/>
                          </w:divBdr>
                        </w:div>
                        <w:div w:id="1880238981">
                          <w:marLeft w:val="0"/>
                          <w:marRight w:val="0"/>
                          <w:marTop w:val="0"/>
                          <w:marBottom w:val="0"/>
                          <w:divBdr>
                            <w:top w:val="none" w:sz="0" w:space="0" w:color="auto"/>
                            <w:left w:val="none" w:sz="0" w:space="0" w:color="auto"/>
                            <w:bottom w:val="none" w:sz="0" w:space="0" w:color="auto"/>
                            <w:right w:val="none" w:sz="0" w:space="0" w:color="auto"/>
                          </w:divBdr>
                          <w:divsChild>
                            <w:div w:id="451168194">
                              <w:marLeft w:val="0"/>
                              <w:marRight w:val="0"/>
                              <w:marTop w:val="0"/>
                              <w:marBottom w:val="0"/>
                              <w:divBdr>
                                <w:top w:val="none" w:sz="0" w:space="0" w:color="auto"/>
                                <w:left w:val="none" w:sz="0" w:space="0" w:color="auto"/>
                                <w:bottom w:val="none" w:sz="0" w:space="0" w:color="auto"/>
                                <w:right w:val="none" w:sz="0" w:space="0" w:color="auto"/>
                              </w:divBdr>
                            </w:div>
                          </w:divsChild>
                        </w:div>
                        <w:div w:id="1631789956">
                          <w:marLeft w:val="0"/>
                          <w:marRight w:val="0"/>
                          <w:marTop w:val="0"/>
                          <w:marBottom w:val="0"/>
                          <w:divBdr>
                            <w:top w:val="none" w:sz="0" w:space="0" w:color="auto"/>
                            <w:left w:val="none" w:sz="0" w:space="0" w:color="auto"/>
                            <w:bottom w:val="none" w:sz="0" w:space="0" w:color="auto"/>
                            <w:right w:val="none" w:sz="0" w:space="0" w:color="auto"/>
                          </w:divBdr>
                          <w:divsChild>
                            <w:div w:id="565456785">
                              <w:marLeft w:val="0"/>
                              <w:marRight w:val="0"/>
                              <w:marTop w:val="0"/>
                              <w:marBottom w:val="0"/>
                              <w:divBdr>
                                <w:top w:val="none" w:sz="0" w:space="0" w:color="auto"/>
                                <w:left w:val="none" w:sz="0" w:space="0" w:color="auto"/>
                                <w:bottom w:val="none" w:sz="0" w:space="0" w:color="auto"/>
                                <w:right w:val="none" w:sz="0" w:space="0" w:color="auto"/>
                              </w:divBdr>
                            </w:div>
                          </w:divsChild>
                        </w:div>
                        <w:div w:id="1946842621">
                          <w:marLeft w:val="0"/>
                          <w:marRight w:val="0"/>
                          <w:marTop w:val="0"/>
                          <w:marBottom w:val="0"/>
                          <w:divBdr>
                            <w:top w:val="none" w:sz="0" w:space="0" w:color="auto"/>
                            <w:left w:val="none" w:sz="0" w:space="0" w:color="auto"/>
                            <w:bottom w:val="none" w:sz="0" w:space="0" w:color="auto"/>
                            <w:right w:val="none" w:sz="0" w:space="0" w:color="auto"/>
                          </w:divBdr>
                          <w:divsChild>
                            <w:div w:id="313950001">
                              <w:marLeft w:val="0"/>
                              <w:marRight w:val="0"/>
                              <w:marTop w:val="0"/>
                              <w:marBottom w:val="0"/>
                              <w:divBdr>
                                <w:top w:val="none" w:sz="0" w:space="0" w:color="auto"/>
                                <w:left w:val="none" w:sz="0" w:space="0" w:color="auto"/>
                                <w:bottom w:val="none" w:sz="0" w:space="0" w:color="auto"/>
                                <w:right w:val="none" w:sz="0" w:space="0" w:color="auto"/>
                              </w:divBdr>
                            </w:div>
                            <w:div w:id="781806491">
                              <w:marLeft w:val="0"/>
                              <w:marRight w:val="0"/>
                              <w:marTop w:val="0"/>
                              <w:marBottom w:val="0"/>
                              <w:divBdr>
                                <w:top w:val="none" w:sz="0" w:space="0" w:color="auto"/>
                                <w:left w:val="none" w:sz="0" w:space="0" w:color="auto"/>
                                <w:bottom w:val="none" w:sz="0" w:space="0" w:color="auto"/>
                                <w:right w:val="none" w:sz="0" w:space="0" w:color="auto"/>
                              </w:divBdr>
                            </w:div>
                            <w:div w:id="1302805241">
                              <w:marLeft w:val="0"/>
                              <w:marRight w:val="0"/>
                              <w:marTop w:val="0"/>
                              <w:marBottom w:val="0"/>
                              <w:divBdr>
                                <w:top w:val="none" w:sz="0" w:space="0" w:color="auto"/>
                                <w:left w:val="none" w:sz="0" w:space="0" w:color="auto"/>
                                <w:bottom w:val="none" w:sz="0" w:space="0" w:color="auto"/>
                                <w:right w:val="none" w:sz="0" w:space="0" w:color="auto"/>
                              </w:divBdr>
                            </w:div>
                            <w:div w:id="1923560525">
                              <w:marLeft w:val="0"/>
                              <w:marRight w:val="0"/>
                              <w:marTop w:val="0"/>
                              <w:marBottom w:val="0"/>
                              <w:divBdr>
                                <w:top w:val="none" w:sz="0" w:space="0" w:color="auto"/>
                                <w:left w:val="none" w:sz="0" w:space="0" w:color="auto"/>
                                <w:bottom w:val="none" w:sz="0" w:space="0" w:color="auto"/>
                                <w:right w:val="none" w:sz="0" w:space="0" w:color="auto"/>
                              </w:divBdr>
                            </w:div>
                          </w:divsChild>
                        </w:div>
                        <w:div w:id="1481650857">
                          <w:marLeft w:val="0"/>
                          <w:marRight w:val="0"/>
                          <w:marTop w:val="0"/>
                          <w:marBottom w:val="0"/>
                          <w:divBdr>
                            <w:top w:val="none" w:sz="0" w:space="0" w:color="auto"/>
                            <w:left w:val="none" w:sz="0" w:space="0" w:color="auto"/>
                            <w:bottom w:val="none" w:sz="0" w:space="0" w:color="auto"/>
                            <w:right w:val="none" w:sz="0" w:space="0" w:color="auto"/>
                          </w:divBdr>
                          <w:divsChild>
                            <w:div w:id="692997475">
                              <w:marLeft w:val="0"/>
                              <w:marRight w:val="0"/>
                              <w:marTop w:val="0"/>
                              <w:marBottom w:val="0"/>
                              <w:divBdr>
                                <w:top w:val="none" w:sz="0" w:space="0" w:color="auto"/>
                                <w:left w:val="none" w:sz="0" w:space="0" w:color="auto"/>
                                <w:bottom w:val="none" w:sz="0" w:space="0" w:color="auto"/>
                                <w:right w:val="none" w:sz="0" w:space="0" w:color="auto"/>
                              </w:divBdr>
                            </w:div>
                            <w:div w:id="1780375993">
                              <w:marLeft w:val="0"/>
                              <w:marRight w:val="0"/>
                              <w:marTop w:val="0"/>
                              <w:marBottom w:val="0"/>
                              <w:divBdr>
                                <w:top w:val="none" w:sz="0" w:space="0" w:color="auto"/>
                                <w:left w:val="none" w:sz="0" w:space="0" w:color="auto"/>
                                <w:bottom w:val="none" w:sz="0" w:space="0" w:color="auto"/>
                                <w:right w:val="none" w:sz="0" w:space="0" w:color="auto"/>
                              </w:divBdr>
                            </w:div>
                            <w:div w:id="432937082">
                              <w:marLeft w:val="0"/>
                              <w:marRight w:val="0"/>
                              <w:marTop w:val="0"/>
                              <w:marBottom w:val="0"/>
                              <w:divBdr>
                                <w:top w:val="none" w:sz="0" w:space="0" w:color="auto"/>
                                <w:left w:val="none" w:sz="0" w:space="0" w:color="auto"/>
                                <w:bottom w:val="none" w:sz="0" w:space="0" w:color="auto"/>
                                <w:right w:val="none" w:sz="0" w:space="0" w:color="auto"/>
                              </w:divBdr>
                            </w:div>
                            <w:div w:id="509833288">
                              <w:marLeft w:val="0"/>
                              <w:marRight w:val="0"/>
                              <w:marTop w:val="0"/>
                              <w:marBottom w:val="0"/>
                              <w:divBdr>
                                <w:top w:val="none" w:sz="0" w:space="0" w:color="auto"/>
                                <w:left w:val="none" w:sz="0" w:space="0" w:color="auto"/>
                                <w:bottom w:val="none" w:sz="0" w:space="0" w:color="auto"/>
                                <w:right w:val="none" w:sz="0" w:space="0" w:color="auto"/>
                              </w:divBdr>
                            </w:div>
                            <w:div w:id="441193225">
                              <w:marLeft w:val="0"/>
                              <w:marRight w:val="0"/>
                              <w:marTop w:val="0"/>
                              <w:marBottom w:val="0"/>
                              <w:divBdr>
                                <w:top w:val="none" w:sz="0" w:space="0" w:color="auto"/>
                                <w:left w:val="none" w:sz="0" w:space="0" w:color="auto"/>
                                <w:bottom w:val="none" w:sz="0" w:space="0" w:color="auto"/>
                                <w:right w:val="none" w:sz="0" w:space="0" w:color="auto"/>
                              </w:divBdr>
                            </w:div>
                            <w:div w:id="1512405832">
                              <w:marLeft w:val="0"/>
                              <w:marRight w:val="0"/>
                              <w:marTop w:val="0"/>
                              <w:marBottom w:val="0"/>
                              <w:divBdr>
                                <w:top w:val="none" w:sz="0" w:space="0" w:color="auto"/>
                                <w:left w:val="none" w:sz="0" w:space="0" w:color="auto"/>
                                <w:bottom w:val="none" w:sz="0" w:space="0" w:color="auto"/>
                                <w:right w:val="none" w:sz="0" w:space="0" w:color="auto"/>
                              </w:divBdr>
                            </w:div>
                            <w:div w:id="465969613">
                              <w:marLeft w:val="0"/>
                              <w:marRight w:val="0"/>
                              <w:marTop w:val="0"/>
                              <w:marBottom w:val="0"/>
                              <w:divBdr>
                                <w:top w:val="none" w:sz="0" w:space="0" w:color="auto"/>
                                <w:left w:val="none" w:sz="0" w:space="0" w:color="auto"/>
                                <w:bottom w:val="none" w:sz="0" w:space="0" w:color="auto"/>
                                <w:right w:val="none" w:sz="0" w:space="0" w:color="auto"/>
                              </w:divBdr>
                            </w:div>
                          </w:divsChild>
                        </w:div>
                        <w:div w:id="1321809401">
                          <w:marLeft w:val="0"/>
                          <w:marRight w:val="0"/>
                          <w:marTop w:val="0"/>
                          <w:marBottom w:val="0"/>
                          <w:divBdr>
                            <w:top w:val="none" w:sz="0" w:space="0" w:color="auto"/>
                            <w:left w:val="none" w:sz="0" w:space="0" w:color="auto"/>
                            <w:bottom w:val="none" w:sz="0" w:space="0" w:color="auto"/>
                            <w:right w:val="none" w:sz="0" w:space="0" w:color="auto"/>
                          </w:divBdr>
                          <w:divsChild>
                            <w:div w:id="119811876">
                              <w:marLeft w:val="0"/>
                              <w:marRight w:val="0"/>
                              <w:marTop w:val="0"/>
                              <w:marBottom w:val="0"/>
                              <w:divBdr>
                                <w:top w:val="none" w:sz="0" w:space="0" w:color="auto"/>
                                <w:left w:val="none" w:sz="0" w:space="0" w:color="auto"/>
                                <w:bottom w:val="none" w:sz="0" w:space="0" w:color="auto"/>
                                <w:right w:val="none" w:sz="0" w:space="0" w:color="auto"/>
                              </w:divBdr>
                            </w:div>
                            <w:div w:id="338238352">
                              <w:marLeft w:val="0"/>
                              <w:marRight w:val="0"/>
                              <w:marTop w:val="0"/>
                              <w:marBottom w:val="0"/>
                              <w:divBdr>
                                <w:top w:val="none" w:sz="0" w:space="0" w:color="auto"/>
                                <w:left w:val="none" w:sz="0" w:space="0" w:color="auto"/>
                                <w:bottom w:val="none" w:sz="0" w:space="0" w:color="auto"/>
                                <w:right w:val="none" w:sz="0" w:space="0" w:color="auto"/>
                              </w:divBdr>
                            </w:div>
                            <w:div w:id="1806242789">
                              <w:marLeft w:val="0"/>
                              <w:marRight w:val="0"/>
                              <w:marTop w:val="0"/>
                              <w:marBottom w:val="0"/>
                              <w:divBdr>
                                <w:top w:val="none" w:sz="0" w:space="0" w:color="auto"/>
                                <w:left w:val="none" w:sz="0" w:space="0" w:color="auto"/>
                                <w:bottom w:val="none" w:sz="0" w:space="0" w:color="auto"/>
                                <w:right w:val="none" w:sz="0" w:space="0" w:color="auto"/>
                              </w:divBdr>
                            </w:div>
                          </w:divsChild>
                        </w:div>
                        <w:div w:id="1278216652">
                          <w:marLeft w:val="0"/>
                          <w:marRight w:val="0"/>
                          <w:marTop w:val="0"/>
                          <w:marBottom w:val="0"/>
                          <w:divBdr>
                            <w:top w:val="none" w:sz="0" w:space="0" w:color="auto"/>
                            <w:left w:val="none" w:sz="0" w:space="0" w:color="auto"/>
                            <w:bottom w:val="none" w:sz="0" w:space="0" w:color="auto"/>
                            <w:right w:val="none" w:sz="0" w:space="0" w:color="auto"/>
                          </w:divBdr>
                          <w:divsChild>
                            <w:div w:id="919362593">
                              <w:marLeft w:val="0"/>
                              <w:marRight w:val="0"/>
                              <w:marTop w:val="0"/>
                              <w:marBottom w:val="0"/>
                              <w:divBdr>
                                <w:top w:val="none" w:sz="0" w:space="0" w:color="auto"/>
                                <w:left w:val="none" w:sz="0" w:space="0" w:color="auto"/>
                                <w:bottom w:val="none" w:sz="0" w:space="0" w:color="auto"/>
                                <w:right w:val="none" w:sz="0" w:space="0" w:color="auto"/>
                              </w:divBdr>
                            </w:div>
                            <w:div w:id="94136197">
                              <w:marLeft w:val="0"/>
                              <w:marRight w:val="0"/>
                              <w:marTop w:val="0"/>
                              <w:marBottom w:val="0"/>
                              <w:divBdr>
                                <w:top w:val="none" w:sz="0" w:space="0" w:color="auto"/>
                                <w:left w:val="none" w:sz="0" w:space="0" w:color="auto"/>
                                <w:bottom w:val="none" w:sz="0" w:space="0" w:color="auto"/>
                                <w:right w:val="none" w:sz="0" w:space="0" w:color="auto"/>
                              </w:divBdr>
                            </w:div>
                            <w:div w:id="225915918">
                              <w:marLeft w:val="0"/>
                              <w:marRight w:val="0"/>
                              <w:marTop w:val="0"/>
                              <w:marBottom w:val="0"/>
                              <w:divBdr>
                                <w:top w:val="none" w:sz="0" w:space="0" w:color="auto"/>
                                <w:left w:val="none" w:sz="0" w:space="0" w:color="auto"/>
                                <w:bottom w:val="none" w:sz="0" w:space="0" w:color="auto"/>
                                <w:right w:val="none" w:sz="0" w:space="0" w:color="auto"/>
                              </w:divBdr>
                            </w:div>
                            <w:div w:id="313723100">
                              <w:marLeft w:val="0"/>
                              <w:marRight w:val="0"/>
                              <w:marTop w:val="0"/>
                              <w:marBottom w:val="0"/>
                              <w:divBdr>
                                <w:top w:val="none" w:sz="0" w:space="0" w:color="auto"/>
                                <w:left w:val="none" w:sz="0" w:space="0" w:color="auto"/>
                                <w:bottom w:val="none" w:sz="0" w:space="0" w:color="auto"/>
                                <w:right w:val="none" w:sz="0" w:space="0" w:color="auto"/>
                              </w:divBdr>
                            </w:div>
                            <w:div w:id="1704864816">
                              <w:marLeft w:val="0"/>
                              <w:marRight w:val="0"/>
                              <w:marTop w:val="0"/>
                              <w:marBottom w:val="0"/>
                              <w:divBdr>
                                <w:top w:val="none" w:sz="0" w:space="0" w:color="auto"/>
                                <w:left w:val="none" w:sz="0" w:space="0" w:color="auto"/>
                                <w:bottom w:val="none" w:sz="0" w:space="0" w:color="auto"/>
                                <w:right w:val="none" w:sz="0" w:space="0" w:color="auto"/>
                              </w:divBdr>
                            </w:div>
                          </w:divsChild>
                        </w:div>
                        <w:div w:id="1152062868">
                          <w:marLeft w:val="0"/>
                          <w:marRight w:val="0"/>
                          <w:marTop w:val="0"/>
                          <w:marBottom w:val="0"/>
                          <w:divBdr>
                            <w:top w:val="none" w:sz="0" w:space="0" w:color="auto"/>
                            <w:left w:val="none" w:sz="0" w:space="0" w:color="auto"/>
                            <w:bottom w:val="none" w:sz="0" w:space="0" w:color="auto"/>
                            <w:right w:val="none" w:sz="0" w:space="0" w:color="auto"/>
                          </w:divBdr>
                          <w:divsChild>
                            <w:div w:id="1333988307">
                              <w:marLeft w:val="0"/>
                              <w:marRight w:val="0"/>
                              <w:marTop w:val="0"/>
                              <w:marBottom w:val="0"/>
                              <w:divBdr>
                                <w:top w:val="none" w:sz="0" w:space="0" w:color="auto"/>
                                <w:left w:val="none" w:sz="0" w:space="0" w:color="auto"/>
                                <w:bottom w:val="none" w:sz="0" w:space="0" w:color="auto"/>
                                <w:right w:val="none" w:sz="0" w:space="0" w:color="auto"/>
                              </w:divBdr>
                            </w:div>
                            <w:div w:id="419300416">
                              <w:marLeft w:val="0"/>
                              <w:marRight w:val="0"/>
                              <w:marTop w:val="0"/>
                              <w:marBottom w:val="0"/>
                              <w:divBdr>
                                <w:top w:val="none" w:sz="0" w:space="0" w:color="auto"/>
                                <w:left w:val="none" w:sz="0" w:space="0" w:color="auto"/>
                                <w:bottom w:val="none" w:sz="0" w:space="0" w:color="auto"/>
                                <w:right w:val="none" w:sz="0" w:space="0" w:color="auto"/>
                              </w:divBdr>
                            </w:div>
                            <w:div w:id="489096508">
                              <w:marLeft w:val="0"/>
                              <w:marRight w:val="0"/>
                              <w:marTop w:val="0"/>
                              <w:marBottom w:val="0"/>
                              <w:divBdr>
                                <w:top w:val="none" w:sz="0" w:space="0" w:color="auto"/>
                                <w:left w:val="none" w:sz="0" w:space="0" w:color="auto"/>
                                <w:bottom w:val="none" w:sz="0" w:space="0" w:color="auto"/>
                                <w:right w:val="none" w:sz="0" w:space="0" w:color="auto"/>
                              </w:divBdr>
                            </w:div>
                            <w:div w:id="1285649047">
                              <w:marLeft w:val="0"/>
                              <w:marRight w:val="0"/>
                              <w:marTop w:val="0"/>
                              <w:marBottom w:val="0"/>
                              <w:divBdr>
                                <w:top w:val="none" w:sz="0" w:space="0" w:color="auto"/>
                                <w:left w:val="none" w:sz="0" w:space="0" w:color="auto"/>
                                <w:bottom w:val="none" w:sz="0" w:space="0" w:color="auto"/>
                                <w:right w:val="none" w:sz="0" w:space="0" w:color="auto"/>
                              </w:divBdr>
                            </w:div>
                            <w:div w:id="855266335">
                              <w:marLeft w:val="0"/>
                              <w:marRight w:val="0"/>
                              <w:marTop w:val="0"/>
                              <w:marBottom w:val="0"/>
                              <w:divBdr>
                                <w:top w:val="none" w:sz="0" w:space="0" w:color="auto"/>
                                <w:left w:val="none" w:sz="0" w:space="0" w:color="auto"/>
                                <w:bottom w:val="none" w:sz="0" w:space="0" w:color="auto"/>
                                <w:right w:val="none" w:sz="0" w:space="0" w:color="auto"/>
                              </w:divBdr>
                            </w:div>
                            <w:div w:id="1526868750">
                              <w:marLeft w:val="0"/>
                              <w:marRight w:val="0"/>
                              <w:marTop w:val="0"/>
                              <w:marBottom w:val="0"/>
                              <w:divBdr>
                                <w:top w:val="none" w:sz="0" w:space="0" w:color="auto"/>
                                <w:left w:val="none" w:sz="0" w:space="0" w:color="auto"/>
                                <w:bottom w:val="none" w:sz="0" w:space="0" w:color="auto"/>
                                <w:right w:val="none" w:sz="0" w:space="0" w:color="auto"/>
                              </w:divBdr>
                            </w:div>
                            <w:div w:id="1133670916">
                              <w:marLeft w:val="0"/>
                              <w:marRight w:val="0"/>
                              <w:marTop w:val="0"/>
                              <w:marBottom w:val="0"/>
                              <w:divBdr>
                                <w:top w:val="none" w:sz="0" w:space="0" w:color="auto"/>
                                <w:left w:val="none" w:sz="0" w:space="0" w:color="auto"/>
                                <w:bottom w:val="none" w:sz="0" w:space="0" w:color="auto"/>
                                <w:right w:val="none" w:sz="0" w:space="0" w:color="auto"/>
                              </w:divBdr>
                            </w:div>
                            <w:div w:id="23017535">
                              <w:marLeft w:val="0"/>
                              <w:marRight w:val="0"/>
                              <w:marTop w:val="0"/>
                              <w:marBottom w:val="0"/>
                              <w:divBdr>
                                <w:top w:val="none" w:sz="0" w:space="0" w:color="auto"/>
                                <w:left w:val="none" w:sz="0" w:space="0" w:color="auto"/>
                                <w:bottom w:val="none" w:sz="0" w:space="0" w:color="auto"/>
                                <w:right w:val="none" w:sz="0" w:space="0" w:color="auto"/>
                              </w:divBdr>
                            </w:div>
                            <w:div w:id="1077748541">
                              <w:marLeft w:val="0"/>
                              <w:marRight w:val="0"/>
                              <w:marTop w:val="0"/>
                              <w:marBottom w:val="0"/>
                              <w:divBdr>
                                <w:top w:val="none" w:sz="0" w:space="0" w:color="auto"/>
                                <w:left w:val="none" w:sz="0" w:space="0" w:color="auto"/>
                                <w:bottom w:val="none" w:sz="0" w:space="0" w:color="auto"/>
                                <w:right w:val="none" w:sz="0" w:space="0" w:color="auto"/>
                              </w:divBdr>
                            </w:div>
                            <w:div w:id="1645575609">
                              <w:marLeft w:val="0"/>
                              <w:marRight w:val="0"/>
                              <w:marTop w:val="0"/>
                              <w:marBottom w:val="0"/>
                              <w:divBdr>
                                <w:top w:val="none" w:sz="0" w:space="0" w:color="auto"/>
                                <w:left w:val="none" w:sz="0" w:space="0" w:color="auto"/>
                                <w:bottom w:val="none" w:sz="0" w:space="0" w:color="auto"/>
                                <w:right w:val="none" w:sz="0" w:space="0" w:color="auto"/>
                              </w:divBdr>
                            </w:div>
                            <w:div w:id="16487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zp.uzp.gov.pl/Out/Browser.aspx?id=14015eaa-ad60-4281-b03c-88012a209a43&amp;path=2017\04\20170426\74231_2017.html" TargetMode="External"/><Relationship Id="rId11" Type="http://schemas.openxmlformats.org/officeDocument/2006/relationships/theme" Target="theme/theme1.xml"/><Relationship Id="rId5" Type="http://schemas.openxmlformats.org/officeDocument/2006/relationships/hyperlink" Target="http://www.zp.tczew.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4844</Words>
  <Characters>29065</Characters>
  <Application>Microsoft Office Word</Application>
  <DocSecurity>0</DocSecurity>
  <Lines>242</Lines>
  <Paragraphs>67</Paragraphs>
  <ScaleCrop>false</ScaleCrop>
  <Company/>
  <LinksUpToDate>false</LinksUpToDate>
  <CharactersWithSpaces>33842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2017-04-26T10:54:00Z</dcterms:created>
  <dcterms:modified xsi:type="dcterms:W3CDTF">2017-04-26T10:54:00Z</dcterms:modified>
</cp:coreProperties>
</file>