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A1" w:rsidRPr="00B850A1" w:rsidRDefault="00B850A1" w:rsidP="00B850A1">
      <w:pPr>
        <w:pBdr>
          <w:bottom w:val="single" w:sz="6" w:space="1" w:color="auto"/>
        </w:pBdr>
        <w:spacing w:after="0" w:line="240" w:lineRule="auto"/>
        <w:jc w:val="center"/>
        <w:rPr>
          <w:rFonts w:ascii="Arial" w:eastAsia="Times New Roman" w:hAnsi="Arial" w:cs="Arial"/>
          <w:vanish/>
          <w:sz w:val="16"/>
          <w:szCs w:val="16"/>
          <w:lang w:eastAsia="pl-PL"/>
        </w:rPr>
      </w:pPr>
      <w:r w:rsidRPr="00B850A1">
        <w:rPr>
          <w:rFonts w:ascii="Arial" w:eastAsia="Times New Roman" w:hAnsi="Arial" w:cs="Arial"/>
          <w:vanish/>
          <w:sz w:val="16"/>
          <w:szCs w:val="16"/>
          <w:lang w:eastAsia="pl-PL"/>
        </w:rPr>
        <w:t>Początek formularza</w:t>
      </w:r>
    </w:p>
    <w:p w:rsidR="00B850A1" w:rsidRPr="00B850A1" w:rsidRDefault="00B850A1" w:rsidP="00B850A1">
      <w:pPr>
        <w:spacing w:after="24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Ogłoszenie nr 572015-N-2020 z dnia 2020-08-28 r. </w:t>
      </w:r>
    </w:p>
    <w:p w:rsidR="00B850A1" w:rsidRPr="00B850A1" w:rsidRDefault="00B850A1" w:rsidP="00B850A1">
      <w:pPr>
        <w:spacing w:after="0" w:line="240" w:lineRule="auto"/>
        <w:jc w:val="center"/>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Gmina Miejska Tczew: Pełnienie kompleksowego, wielobranżowego nadzoru inwestorskiego nad realizacją zadania inwestycyjnego pn.: „Budowa Centrum Wspierania Rodziny przy ul. Podgórnej 8 w Tczewie’’</w:t>
      </w:r>
      <w:r w:rsidRPr="00B850A1">
        <w:rPr>
          <w:rFonts w:ascii="Times New Roman" w:eastAsia="Times New Roman" w:hAnsi="Times New Roman" w:cs="Times New Roman"/>
          <w:sz w:val="24"/>
          <w:szCs w:val="24"/>
          <w:lang w:eastAsia="pl-PL"/>
        </w:rPr>
        <w:br/>
        <w:t xml:space="preserve">OGŁOSZENIE O ZAMÓWIENIU - Usługi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Zamieszczanie ogłoszenia:</w:t>
      </w:r>
      <w:r w:rsidRPr="00B850A1">
        <w:rPr>
          <w:rFonts w:ascii="Times New Roman" w:eastAsia="Times New Roman" w:hAnsi="Times New Roman" w:cs="Times New Roman"/>
          <w:sz w:val="24"/>
          <w:szCs w:val="24"/>
          <w:lang w:eastAsia="pl-PL"/>
        </w:rPr>
        <w:t xml:space="preserve"> Zamieszczanie obowiązkowe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Ogłoszenie dotyczy:</w:t>
      </w:r>
      <w:r w:rsidRPr="00B850A1">
        <w:rPr>
          <w:rFonts w:ascii="Times New Roman" w:eastAsia="Times New Roman" w:hAnsi="Times New Roman" w:cs="Times New Roman"/>
          <w:sz w:val="24"/>
          <w:szCs w:val="24"/>
          <w:lang w:eastAsia="pl-PL"/>
        </w:rPr>
        <w:t xml:space="preserve"> Zamówienia publicznego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Tak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Nazwa projektu lub programu</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B850A1">
        <w:rPr>
          <w:rFonts w:ascii="Times New Roman" w:eastAsia="Times New Roman" w:hAnsi="Times New Roman" w:cs="Times New Roman"/>
          <w:sz w:val="24"/>
          <w:szCs w:val="24"/>
          <w:lang w:eastAsia="pl-PL"/>
        </w:rPr>
        <w:t>Zatorza</w:t>
      </w:r>
      <w:proofErr w:type="spellEnd"/>
      <w:r w:rsidRPr="00B850A1">
        <w:rPr>
          <w:rFonts w:ascii="Times New Roman" w:eastAsia="Times New Roman" w:hAnsi="Times New Roman" w:cs="Times New Roman"/>
          <w:sz w:val="24"/>
          <w:szCs w:val="24"/>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u w:val="single"/>
          <w:lang w:eastAsia="pl-PL"/>
        </w:rPr>
        <w:t>SEKCJA I: ZAMAWIAJĄCY</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Postępowanie przeprowadza centralny zamawiający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Informacje na temat podmiotu któremu zamawiający powierzył/powierzyli prowadzenie postępowania:</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Postępowanie jest przeprowadzane wspólnie przez zamawiających</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Informacje dodatkowe:</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 1) NAZWA I ADRES: </w:t>
      </w:r>
      <w:r w:rsidRPr="00B850A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B850A1">
        <w:rPr>
          <w:rFonts w:ascii="Times New Roman" w:eastAsia="Times New Roman" w:hAnsi="Times New Roman" w:cs="Times New Roman"/>
          <w:sz w:val="24"/>
          <w:szCs w:val="24"/>
          <w:lang w:eastAsia="pl-PL"/>
        </w:rPr>
        <w:br/>
        <w:t xml:space="preserve">Adres strony internetowej (URL): www.zp.tczew.pl </w:t>
      </w:r>
      <w:r w:rsidRPr="00B850A1">
        <w:rPr>
          <w:rFonts w:ascii="Times New Roman" w:eastAsia="Times New Roman" w:hAnsi="Times New Roman" w:cs="Times New Roman"/>
          <w:sz w:val="24"/>
          <w:szCs w:val="24"/>
          <w:lang w:eastAsia="pl-PL"/>
        </w:rPr>
        <w:br/>
        <w:t xml:space="preserve">Adres profilu nabywcy: </w:t>
      </w:r>
      <w:r w:rsidRPr="00B850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 2) RODZAJ ZAMAWIAJĄCEGO: </w:t>
      </w:r>
      <w:r w:rsidRPr="00B850A1">
        <w:rPr>
          <w:rFonts w:ascii="Times New Roman" w:eastAsia="Times New Roman" w:hAnsi="Times New Roman" w:cs="Times New Roman"/>
          <w:sz w:val="24"/>
          <w:szCs w:val="24"/>
          <w:lang w:eastAsia="pl-PL"/>
        </w:rPr>
        <w:t xml:space="preserve">Administracja samorządowa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I.3) WSPÓLNE UDZIELANIE ZAMÓWIENIA </w:t>
      </w:r>
      <w:r w:rsidRPr="00B850A1">
        <w:rPr>
          <w:rFonts w:ascii="Times New Roman" w:eastAsia="Times New Roman" w:hAnsi="Times New Roman" w:cs="Times New Roman"/>
          <w:b/>
          <w:bCs/>
          <w:i/>
          <w:iCs/>
          <w:sz w:val="24"/>
          <w:szCs w:val="24"/>
          <w:lang w:eastAsia="pl-PL"/>
        </w:rPr>
        <w:t>(jeżeli dotyczy)</w:t>
      </w:r>
      <w:r w:rsidRPr="00B850A1">
        <w:rPr>
          <w:rFonts w:ascii="Times New Roman" w:eastAsia="Times New Roman" w:hAnsi="Times New Roman" w:cs="Times New Roman"/>
          <w:b/>
          <w:bCs/>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I.4) KOMUNIKACJA: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Tak </w:t>
      </w:r>
      <w:r w:rsidRPr="00B850A1">
        <w:rPr>
          <w:rFonts w:ascii="Times New Roman" w:eastAsia="Times New Roman" w:hAnsi="Times New Roman" w:cs="Times New Roman"/>
          <w:sz w:val="24"/>
          <w:szCs w:val="24"/>
          <w:lang w:eastAsia="pl-PL"/>
        </w:rPr>
        <w:br/>
        <w:t xml:space="preserve">www.zp.tczew.pl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Tak </w:t>
      </w:r>
      <w:r w:rsidRPr="00B850A1">
        <w:rPr>
          <w:rFonts w:ascii="Times New Roman" w:eastAsia="Times New Roman" w:hAnsi="Times New Roman" w:cs="Times New Roman"/>
          <w:sz w:val="24"/>
          <w:szCs w:val="24"/>
          <w:lang w:eastAsia="pl-PL"/>
        </w:rPr>
        <w:br/>
        <w:t xml:space="preserve">www.zp.tczew.pl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Oferty lub wnioski o dopuszczenie do udziału w postępowaniu należy przesyłać:</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Elektronicznie</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adres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Nie </w:t>
      </w:r>
      <w:r w:rsidRPr="00B850A1">
        <w:rPr>
          <w:rFonts w:ascii="Times New Roman" w:eastAsia="Times New Roman" w:hAnsi="Times New Roman" w:cs="Times New Roman"/>
          <w:sz w:val="24"/>
          <w:szCs w:val="24"/>
          <w:lang w:eastAsia="pl-PL"/>
        </w:rPr>
        <w:br/>
        <w:t xml:space="preserve">Inny sposób: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Wymagane jest przesłanie ofert lub wniosków o dopuszczenie do udziału w </w:t>
      </w:r>
      <w:r w:rsidRPr="00B850A1">
        <w:rPr>
          <w:rFonts w:ascii="Times New Roman" w:eastAsia="Times New Roman" w:hAnsi="Times New Roman" w:cs="Times New Roman"/>
          <w:b/>
          <w:bCs/>
          <w:sz w:val="24"/>
          <w:szCs w:val="24"/>
          <w:lang w:eastAsia="pl-PL"/>
        </w:rPr>
        <w:lastRenderedPageBreak/>
        <w:t>postępowaniu w inny sposób:</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Tak </w:t>
      </w:r>
      <w:r w:rsidRPr="00B850A1">
        <w:rPr>
          <w:rFonts w:ascii="Times New Roman" w:eastAsia="Times New Roman" w:hAnsi="Times New Roman" w:cs="Times New Roman"/>
          <w:sz w:val="24"/>
          <w:szCs w:val="24"/>
          <w:lang w:eastAsia="pl-PL"/>
        </w:rPr>
        <w:br/>
        <w:t xml:space="preserve">Inny sposób: </w:t>
      </w:r>
      <w:r w:rsidRPr="00B850A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B850A1">
        <w:rPr>
          <w:rFonts w:ascii="Times New Roman" w:eastAsia="Times New Roman" w:hAnsi="Times New Roman" w:cs="Times New Roman"/>
          <w:sz w:val="24"/>
          <w:szCs w:val="24"/>
          <w:lang w:eastAsia="pl-PL"/>
        </w:rPr>
        <w:br/>
        <w:t xml:space="preserve">Adres: </w:t>
      </w:r>
      <w:r w:rsidRPr="00B850A1">
        <w:rPr>
          <w:rFonts w:ascii="Times New Roman" w:eastAsia="Times New Roman" w:hAnsi="Times New Roman" w:cs="Times New Roman"/>
          <w:sz w:val="24"/>
          <w:szCs w:val="24"/>
          <w:lang w:eastAsia="pl-PL"/>
        </w:rPr>
        <w:br/>
        <w:t xml:space="preserve">Urząd Miejski w Tczewie, Biuro Obsługi Klienta, Pl. Piłsudskiego 1, 83-110 Tczew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u w:val="single"/>
          <w:lang w:eastAsia="pl-PL"/>
        </w:rPr>
        <w:t xml:space="preserve">SEKCJA II: PRZEDMIOT ZAMÓWIENIA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II.1) Nazwa nadana zamówieniu przez zamawiającego: </w:t>
      </w:r>
      <w:r w:rsidRPr="00B850A1">
        <w:rPr>
          <w:rFonts w:ascii="Times New Roman" w:eastAsia="Times New Roman" w:hAnsi="Times New Roman" w:cs="Times New Roman"/>
          <w:sz w:val="24"/>
          <w:szCs w:val="24"/>
          <w:lang w:eastAsia="pl-PL"/>
        </w:rPr>
        <w:t xml:space="preserve">Pełnienie kompleksowego, wielobranżowego nadzoru inwestorskiego nad realizacją zadania inwestycyjnego pn.: „Budowa Centrum Wspierania Rodziny przy ul. Podgórnej 8 w Tczewie’’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Numer referencyjny: </w:t>
      </w:r>
      <w:r w:rsidRPr="00B850A1">
        <w:rPr>
          <w:rFonts w:ascii="Times New Roman" w:eastAsia="Times New Roman" w:hAnsi="Times New Roman" w:cs="Times New Roman"/>
          <w:sz w:val="24"/>
          <w:szCs w:val="24"/>
          <w:lang w:eastAsia="pl-PL"/>
        </w:rPr>
        <w:t xml:space="preserve">BZP.271.3.8.2020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50A1" w:rsidRPr="00B850A1" w:rsidRDefault="00B850A1" w:rsidP="00B850A1">
      <w:pPr>
        <w:spacing w:after="0" w:line="240" w:lineRule="auto"/>
        <w:jc w:val="both"/>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II.2) Rodzaj zamówienia: </w:t>
      </w:r>
      <w:r w:rsidRPr="00B850A1">
        <w:rPr>
          <w:rFonts w:ascii="Times New Roman" w:eastAsia="Times New Roman" w:hAnsi="Times New Roman" w:cs="Times New Roman"/>
          <w:sz w:val="24"/>
          <w:szCs w:val="24"/>
          <w:lang w:eastAsia="pl-PL"/>
        </w:rPr>
        <w:t xml:space="preserve">Usługi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II.3) Informacja o możliwości składania ofert częściowych</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Zamówienie podzielone jest na części: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Oferty lub wnioski o dopuszczenie do udziału w postępowaniu można składać w odniesieniu do:</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II.4) Krótki opis przedmiotu zamówienia </w:t>
      </w:r>
      <w:r w:rsidRPr="00B850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50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50A1">
        <w:rPr>
          <w:rFonts w:ascii="Times New Roman" w:eastAsia="Times New Roman" w:hAnsi="Times New Roman" w:cs="Times New Roman"/>
          <w:sz w:val="24"/>
          <w:szCs w:val="24"/>
          <w:lang w:eastAsia="pl-PL"/>
        </w:rPr>
        <w:t xml:space="preserve">1. Przedmiotem zamówienia jest pełnienie kompleksowego, wielobranżowego nadzoru inwestorskiego nad realizacją zadania inwestycyjnego pn.: ,,Budowa Centrum Wspierania Rodziny przy ul. Podgórnej 8 w Tczewie’’, zgodnie ze Specyfikacją Istotnych Warunków Zamówienia oraz dokumentami wymaganymi przez Zamawiającego, zawartymi w ofercie Wykonawcy. W ramach niniejszego zamówienia Wykonawca zobowiązany jest pełnić nadzór inwestorski nad robotami budowlanymi polegającymi między innymi na przebudowie, częściowej rozbiórce i odbudowie budynku </w:t>
      </w:r>
      <w:r w:rsidRPr="00B850A1">
        <w:rPr>
          <w:rFonts w:ascii="Times New Roman" w:eastAsia="Times New Roman" w:hAnsi="Times New Roman" w:cs="Times New Roman"/>
          <w:sz w:val="24"/>
          <w:szCs w:val="24"/>
          <w:lang w:eastAsia="pl-PL"/>
        </w:rPr>
        <w:lastRenderedPageBreak/>
        <w:t xml:space="preserve">mieszkalnego na potrzeby Centrum Wspierania Rodziny przy ul. Podgórnej 8 w Tczewie. Zgodnie z dokumentacją projektową: „Przebudowa z częściową rozbiórką i odbudową budynku mieszkalnego na potrzeby Centrum Wspierania Rodziny w Tczewie przy ul. Podgórnej 8”, inwestycja obejmuje działki nr 657/1, 296/2 oraz 657/2 obręb 8. Zamawiający powierzy Wykonawcy nadzór inwestorski nad realizacją zadania w celu skutecznego wyegzekwowania od Wykonawcy robót budowlanych spełnienia wymagań zawartych w Specyfikacji Istotnych Warunków Zamówienia, w szczególności w zakresie jakości wykonywanych robót i stosowanych materiałów, rozliczania zrealizowanych robót, wykonania robót według uprzednio zatwierdzonego z Zamawiającym harmonogramu rzeczowo - finansowego, zgodności realizacji budowy z dokumentacją projektową i pozwoleniem na budowę, przepisami oraz zasadami wiedzy technicznej, w terminie ustalonym w umowie zawartej pomiędzy Wykonawcą robót budowlanych, a Zamawiającym. Specyfikacja Istotnych Warunków Zamówienia wraz z kompletną dokumentacją techniczną dotyczącą wykonania robót budowlanych, które podlegają przedmiotowemu nadzorowi znajduje się na stronie internetowej Zamawiającego: www.zp.tczew.pl (pn.: „Budowa Centrum Wspierania Rodziny przy ul. Podgórnej 8 w Tczewie”).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II.5) Główny kod CPV: </w:t>
      </w:r>
      <w:r w:rsidRPr="00B850A1">
        <w:rPr>
          <w:rFonts w:ascii="Times New Roman" w:eastAsia="Times New Roman" w:hAnsi="Times New Roman" w:cs="Times New Roman"/>
          <w:sz w:val="24"/>
          <w:szCs w:val="24"/>
          <w:lang w:eastAsia="pl-PL"/>
        </w:rPr>
        <w:t xml:space="preserve">71247000-1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Dodatkowe kody CPV:</w:t>
      </w:r>
      <w:r w:rsidRPr="00B85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850A1" w:rsidRPr="00B850A1" w:rsidTr="00B850A1">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Kod CPV</w:t>
            </w:r>
          </w:p>
        </w:tc>
      </w:tr>
      <w:tr w:rsidR="00B850A1" w:rsidRPr="00B850A1" w:rsidTr="00B850A1">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71520000-9</w:t>
            </w:r>
          </w:p>
        </w:tc>
      </w:tr>
    </w:tbl>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II.6) Całkowita wartość zamówienia </w:t>
      </w:r>
      <w:r w:rsidRPr="00B850A1">
        <w:rPr>
          <w:rFonts w:ascii="Times New Roman" w:eastAsia="Times New Roman" w:hAnsi="Times New Roman" w:cs="Times New Roman"/>
          <w:i/>
          <w:iCs/>
          <w:sz w:val="24"/>
          <w:szCs w:val="24"/>
          <w:lang w:eastAsia="pl-PL"/>
        </w:rPr>
        <w:t>(jeżeli zamawiający podaje informacje o wartości zamówienia)</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Wartość bez VAT: </w:t>
      </w:r>
      <w:r w:rsidRPr="00B850A1">
        <w:rPr>
          <w:rFonts w:ascii="Times New Roman" w:eastAsia="Times New Roman" w:hAnsi="Times New Roman" w:cs="Times New Roman"/>
          <w:sz w:val="24"/>
          <w:szCs w:val="24"/>
          <w:lang w:eastAsia="pl-PL"/>
        </w:rPr>
        <w:br/>
        <w:t xml:space="preserve">Waluta: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50A1">
        <w:rPr>
          <w:rFonts w:ascii="Times New Roman" w:eastAsia="Times New Roman" w:hAnsi="Times New Roman" w:cs="Times New Roman"/>
          <w:b/>
          <w:bCs/>
          <w:sz w:val="24"/>
          <w:szCs w:val="24"/>
          <w:lang w:eastAsia="pl-PL"/>
        </w:rPr>
        <w:t>Pzp</w:t>
      </w:r>
      <w:proofErr w:type="spellEnd"/>
      <w:r w:rsidRPr="00B850A1">
        <w:rPr>
          <w:rFonts w:ascii="Times New Roman" w:eastAsia="Times New Roman" w:hAnsi="Times New Roman" w:cs="Times New Roman"/>
          <w:b/>
          <w:bCs/>
          <w:sz w:val="24"/>
          <w:szCs w:val="24"/>
          <w:lang w:eastAsia="pl-PL"/>
        </w:rPr>
        <w:t xml:space="preserve">: </w:t>
      </w: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miesiącach:   </w:t>
      </w:r>
      <w:r w:rsidRPr="00B850A1">
        <w:rPr>
          <w:rFonts w:ascii="Times New Roman" w:eastAsia="Times New Roman" w:hAnsi="Times New Roman" w:cs="Times New Roman"/>
          <w:i/>
          <w:iCs/>
          <w:sz w:val="24"/>
          <w:szCs w:val="24"/>
          <w:lang w:eastAsia="pl-PL"/>
        </w:rPr>
        <w:t xml:space="preserve"> lub </w:t>
      </w:r>
      <w:r w:rsidRPr="00B850A1">
        <w:rPr>
          <w:rFonts w:ascii="Times New Roman" w:eastAsia="Times New Roman" w:hAnsi="Times New Roman" w:cs="Times New Roman"/>
          <w:b/>
          <w:bCs/>
          <w:sz w:val="24"/>
          <w:szCs w:val="24"/>
          <w:lang w:eastAsia="pl-PL"/>
        </w:rPr>
        <w:t>dniach:</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i/>
          <w:iCs/>
          <w:sz w:val="24"/>
          <w:szCs w:val="24"/>
          <w:lang w:eastAsia="pl-PL"/>
        </w:rPr>
        <w:t>lub</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data rozpoczęcia: </w:t>
      </w:r>
      <w:r w:rsidRPr="00B850A1">
        <w:rPr>
          <w:rFonts w:ascii="Times New Roman" w:eastAsia="Times New Roman" w:hAnsi="Times New Roman" w:cs="Times New Roman"/>
          <w:sz w:val="24"/>
          <w:szCs w:val="24"/>
          <w:lang w:eastAsia="pl-PL"/>
        </w:rPr>
        <w:t> </w:t>
      </w:r>
      <w:r w:rsidRPr="00B850A1">
        <w:rPr>
          <w:rFonts w:ascii="Times New Roman" w:eastAsia="Times New Roman" w:hAnsi="Times New Roman" w:cs="Times New Roman"/>
          <w:i/>
          <w:iCs/>
          <w:sz w:val="24"/>
          <w:szCs w:val="24"/>
          <w:lang w:eastAsia="pl-PL"/>
        </w:rPr>
        <w:t xml:space="preserve"> lub </w:t>
      </w:r>
      <w:r w:rsidRPr="00B850A1">
        <w:rPr>
          <w:rFonts w:ascii="Times New Roman" w:eastAsia="Times New Roman" w:hAnsi="Times New Roman" w:cs="Times New Roman"/>
          <w:b/>
          <w:bCs/>
          <w:sz w:val="24"/>
          <w:szCs w:val="24"/>
          <w:lang w:eastAsia="pl-PL"/>
        </w:rPr>
        <w:t xml:space="preserve">zakończenia: </w:t>
      </w:r>
      <w:r w:rsidRPr="00B850A1">
        <w:rPr>
          <w:rFonts w:ascii="Times New Roman" w:eastAsia="Times New Roman" w:hAnsi="Times New Roman" w:cs="Times New Roman"/>
          <w:sz w:val="24"/>
          <w:szCs w:val="24"/>
          <w:lang w:eastAsia="pl-PL"/>
        </w:rPr>
        <w:t xml:space="preserve">2021-12-17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II.9) Informacje dodatkowe: </w:t>
      </w:r>
      <w:r w:rsidRPr="00B850A1">
        <w:rPr>
          <w:rFonts w:ascii="Times New Roman" w:eastAsia="Times New Roman" w:hAnsi="Times New Roman" w:cs="Times New Roman"/>
          <w:sz w:val="24"/>
          <w:szCs w:val="24"/>
          <w:lang w:eastAsia="pl-PL"/>
        </w:rPr>
        <w:t xml:space="preserve">Zamawiający wymaga realizacji przedmiotu zamówienia od dnia podpisania umowy do czasu odbioru końcowego inwestycji, lecz nie dłużej niż do dnia 17.12.2021 r., zgodnie z zakresem obowiązków Wykonawcy określonym w Opisie Przedmiotu Zamówienia, nie później jednak niż w terminie jednego miesiąca od dnia podpisania protokołu odbioru końcowego. Wykonawca będzie również świadczył przedmiotową usługę do dnia zakończenia okresu gwarancji udzielonej przez Wykonawcę robót budowlanych. Termin, o którym mowa powyżej może zostać przez Zamawiającego </w:t>
      </w:r>
      <w:r w:rsidRPr="00B850A1">
        <w:rPr>
          <w:rFonts w:ascii="Times New Roman" w:eastAsia="Times New Roman" w:hAnsi="Times New Roman" w:cs="Times New Roman"/>
          <w:sz w:val="24"/>
          <w:szCs w:val="24"/>
          <w:lang w:eastAsia="pl-PL"/>
        </w:rPr>
        <w:lastRenderedPageBreak/>
        <w:t xml:space="preserve">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III.1) WARUNKI UDZIAŁU W POSTĘPOWANIU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Określenie warunków: </w:t>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III.1.2) Sytuacja finansowa lub ekonomiczna </w:t>
      </w:r>
      <w:r w:rsidRPr="00B850A1">
        <w:rPr>
          <w:rFonts w:ascii="Times New Roman" w:eastAsia="Times New Roman" w:hAnsi="Times New Roman" w:cs="Times New Roman"/>
          <w:sz w:val="24"/>
          <w:szCs w:val="24"/>
          <w:lang w:eastAsia="pl-PL"/>
        </w:rPr>
        <w:br/>
        <w:t xml:space="preserve">Określenie warunków: </w:t>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III.1.3) Zdolność techniczna lub zawodowa </w:t>
      </w:r>
      <w:r w:rsidRPr="00B850A1">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jedną usługę pełnienia kompleksowego, wielobranżowego nadzoru inwestorskiego przy realizacji zadania polegającego na budowie i/lub przebudowie i/lub remoncie i/lub modernizacji budynku, obejmującego m.in. ocieplenie budynku, wymianę stolarki okiennej i drzwiowej, instalacje c.o. oraz instalacje elektryczne, o łącznej wartości wszystkich robót budowlanych wraz z podatkiem VAT, nie mniejszej niż 500.000,00 zł (słownie: pięćset tysięcy złotych 00/100). * Jako wykonanie usługi należy rozumieć doprowadzenie, co najmniej do wystawienia protokołu odbioru końcowego robót lub równoważnego dokumentu; b) do realizacji zamówienia skieruje osoby, które posiadają niżej określone uprawnienia budowlane oraz doświadczenie: - co najmniej 1 osobę na stanowisku Inspektora Nadzoru branży ogólnobudowlanej, pełniącą również funkcję Koordynatora Zespołu Nadzoru Inwestorskiego, posiadającą: • uprawnienia budowlane do kierowania robotami budowlanymi w specjalności konstrukcyjno-budowlanej bez ograniczeń lub równoważne uprawnienia budowlane, które zostały wydane na podstawie wcześniej wydanych przepisów, • doświadczenie w pełnieniu funkcji inspektora nadzoru przy realizacji min. 1 zakończonego zadania inwestycyjnego* polegającego na budowie i/lub przebudowie i/lub remoncie i/lub modernizacji budynku, o wartości robót łącznie z podatkiem VAT, nie mniejszej niż 500.000,00 zł (słownie: pięćset tysięcy złotych 00/100), - co najmniej 1 osobę posiadającą uprawnienia budowlane do kierowania robotami budowlanymi w specjalności instalacyjnej w zakresie sieci, instalacji i urządzeń cieplnych, gazowych, wodociągowych i kanalizacyjnych bez ograniczeń lub równoważne uprawnienia budowlane, które zostały wydane na podstawie wcześniej wydanych przepisów, posiadającą minimum 3-letnie doświadczenie w pełnieniu funkcji kierownika budowy/robót lub inspektora nadzoru inwestorskiego w w/w branży;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posiadającą minimum 3-letnie doświadczenie w pełnieniu funkcji kierownika budowy/robót lub inspektora nadzoru inwestorskiego w w/w branży. * Za zakończone zadanie inwestycyjne należy rozumieć doprowadzenie, co najmniej do wystawienia protokołu odbioru końcowego robót lub równoważnego dokumentu. Zamawiający dopuszcza możliwość łączenia przez jedną osobę w/w funkcji celem potwierdzenia spełnienia powyższego warunku. Wykonawcy z innych państw członkowskich mogą spełnić niniejszy warunek posiadając równoważne uprawnienia </w:t>
      </w:r>
      <w:r w:rsidRPr="00B850A1">
        <w:rPr>
          <w:rFonts w:ascii="Times New Roman" w:eastAsia="Times New Roman" w:hAnsi="Times New Roman" w:cs="Times New Roman"/>
          <w:sz w:val="24"/>
          <w:szCs w:val="24"/>
          <w:lang w:eastAsia="pl-PL"/>
        </w:rPr>
        <w:lastRenderedPageBreak/>
        <w:t>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B850A1">
        <w:rPr>
          <w:rFonts w:ascii="Times New Roman" w:eastAsia="Times New Roman" w:hAnsi="Times New Roman" w:cs="Times New Roman"/>
          <w:sz w:val="24"/>
          <w:szCs w:val="24"/>
          <w:lang w:eastAsia="pl-PL"/>
        </w:rPr>
        <w:t>t.j</w:t>
      </w:r>
      <w:proofErr w:type="spellEnd"/>
      <w:r w:rsidRPr="00B850A1">
        <w:rPr>
          <w:rFonts w:ascii="Times New Roman" w:eastAsia="Times New Roman" w:hAnsi="Times New Roman" w:cs="Times New Roman"/>
          <w:sz w:val="24"/>
          <w:szCs w:val="24"/>
          <w:lang w:eastAsia="pl-PL"/>
        </w:rPr>
        <w:t xml:space="preserve">. Dz. U. z 2020 r., poz. 220). </w:t>
      </w:r>
      <w:r w:rsidRPr="00B850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850A1">
        <w:rPr>
          <w:rFonts w:ascii="Times New Roman" w:eastAsia="Times New Roman" w:hAnsi="Times New Roman" w:cs="Times New Roman"/>
          <w:sz w:val="24"/>
          <w:szCs w:val="24"/>
          <w:lang w:eastAsia="pl-PL"/>
        </w:rPr>
        <w:br/>
        <w:t xml:space="preserve">Informacje dodatkowe: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III.2) PODSTAWY WYKLUCZENIA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50A1">
        <w:rPr>
          <w:rFonts w:ascii="Times New Roman" w:eastAsia="Times New Roman" w:hAnsi="Times New Roman" w:cs="Times New Roman"/>
          <w:b/>
          <w:bCs/>
          <w:sz w:val="24"/>
          <w:szCs w:val="24"/>
          <w:lang w:eastAsia="pl-PL"/>
        </w:rPr>
        <w:t>Pzp</w:t>
      </w:r>
      <w:proofErr w:type="spellEnd"/>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50A1">
        <w:rPr>
          <w:rFonts w:ascii="Times New Roman" w:eastAsia="Times New Roman" w:hAnsi="Times New Roman" w:cs="Times New Roman"/>
          <w:b/>
          <w:bCs/>
          <w:sz w:val="24"/>
          <w:szCs w:val="24"/>
          <w:lang w:eastAsia="pl-PL"/>
        </w:rPr>
        <w:t>Pzp</w:t>
      </w:r>
      <w:proofErr w:type="spellEnd"/>
      <w:r w:rsidRPr="00B850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50A1">
        <w:rPr>
          <w:rFonts w:ascii="Times New Roman" w:eastAsia="Times New Roman" w:hAnsi="Times New Roman" w:cs="Times New Roman"/>
          <w:sz w:val="24"/>
          <w:szCs w:val="24"/>
          <w:lang w:eastAsia="pl-PL"/>
        </w:rPr>
        <w:br/>
        <w:t xml:space="preserve">Tak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Oświadczenie o spełnianiu kryteriów selekcji </w:t>
      </w:r>
      <w:r w:rsidRPr="00B850A1">
        <w:rPr>
          <w:rFonts w:ascii="Times New Roman" w:eastAsia="Times New Roman" w:hAnsi="Times New Roman" w:cs="Times New Roman"/>
          <w:sz w:val="24"/>
          <w:szCs w:val="24"/>
          <w:lang w:eastAsia="pl-PL"/>
        </w:rPr>
        <w:br/>
        <w:t xml:space="preserve">Nie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w:t>
      </w:r>
      <w:r w:rsidRPr="00B850A1">
        <w:rPr>
          <w:rFonts w:ascii="Times New Roman" w:eastAsia="Times New Roman" w:hAnsi="Times New Roman" w:cs="Times New Roman"/>
          <w:sz w:val="24"/>
          <w:szCs w:val="24"/>
          <w:lang w:eastAsia="pl-PL"/>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III.5.1) W ZAKRESIE SPEŁNIANIA WARUNKÓW UDZIAŁU W POSTĘPOWANIU:</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III.5.2) W ZAKRESIE KRYTERIÓW SELEKCJI:</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III.7) INNE DOKUMENTY NIE WYMIENIONE W pkt III.3) - III.6)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w:t>
      </w:r>
      <w:r w:rsidRPr="00B850A1">
        <w:rPr>
          <w:rFonts w:ascii="Times New Roman" w:eastAsia="Times New Roman" w:hAnsi="Times New Roman" w:cs="Times New Roman"/>
          <w:sz w:val="24"/>
          <w:szCs w:val="24"/>
          <w:lang w:eastAsia="pl-PL"/>
        </w:rPr>
        <w:lastRenderedPageBreak/>
        <w:t xml:space="preserve">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B850A1">
        <w:rPr>
          <w:rFonts w:ascii="Times New Roman" w:eastAsia="Times New Roman" w:hAnsi="Times New Roman" w:cs="Times New Roman"/>
          <w:sz w:val="24"/>
          <w:szCs w:val="24"/>
          <w:lang w:eastAsia="pl-PL"/>
        </w:rPr>
        <w:t>Pzp</w:t>
      </w:r>
      <w:proofErr w:type="spellEnd"/>
      <w:r w:rsidRPr="00B850A1">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B850A1">
        <w:rPr>
          <w:rFonts w:ascii="Times New Roman" w:eastAsia="Times New Roman" w:hAnsi="Times New Roman" w:cs="Times New Roman"/>
          <w:sz w:val="24"/>
          <w:szCs w:val="24"/>
          <w:lang w:eastAsia="pl-PL"/>
        </w:rPr>
        <w:t>t.j</w:t>
      </w:r>
      <w:proofErr w:type="spellEnd"/>
      <w:r w:rsidRPr="00B850A1">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u w:val="single"/>
          <w:lang w:eastAsia="pl-PL"/>
        </w:rPr>
        <w:t xml:space="preserve">SEKCJA IV: PROCEDURA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 xml:space="preserve">IV.1) OPIS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IV.1.1) Tryb udzielenia zamówienia: </w:t>
      </w:r>
      <w:r w:rsidRPr="00B850A1">
        <w:rPr>
          <w:rFonts w:ascii="Times New Roman" w:eastAsia="Times New Roman" w:hAnsi="Times New Roman" w:cs="Times New Roman"/>
          <w:sz w:val="24"/>
          <w:szCs w:val="24"/>
          <w:lang w:eastAsia="pl-PL"/>
        </w:rPr>
        <w:t xml:space="preserve">Przetarg nieograniczony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IV.1.2) Zamawiający żąda wniesienia wadium:</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Informacja na temat wadium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lastRenderedPageBreak/>
        <w:br/>
      </w:r>
      <w:r w:rsidRPr="00B850A1">
        <w:rPr>
          <w:rFonts w:ascii="Times New Roman" w:eastAsia="Times New Roman" w:hAnsi="Times New Roman" w:cs="Times New Roman"/>
          <w:b/>
          <w:bCs/>
          <w:sz w:val="24"/>
          <w:szCs w:val="24"/>
          <w:lang w:eastAsia="pl-PL"/>
        </w:rPr>
        <w:t>IV.1.3) Przewiduje się udzielenie zaliczek na poczet wykonania zamówienia:</w:t>
      </w:r>
      <w:r w:rsidRPr="00B850A1">
        <w:rPr>
          <w:rFonts w:ascii="Times New Roman" w:eastAsia="Times New Roman" w:hAnsi="Times New Roman" w:cs="Times New Roman"/>
          <w:sz w:val="24"/>
          <w:szCs w:val="24"/>
          <w:lang w:eastAsia="pl-PL"/>
        </w:rPr>
        <w:t xml:space="preserv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Należy podać informacje na temat udzielania zaliczek: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50A1">
        <w:rPr>
          <w:rFonts w:ascii="Times New Roman" w:eastAsia="Times New Roman" w:hAnsi="Times New Roman" w:cs="Times New Roman"/>
          <w:sz w:val="24"/>
          <w:szCs w:val="24"/>
          <w:lang w:eastAsia="pl-PL"/>
        </w:rPr>
        <w:br/>
        <w:t xml:space="preserve">Nie </w:t>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IV.1.5.) Wymaga się złożenia oferty wariantowej: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Dopuszcza się złożenie oferty wariantowej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Liczba wykonawców   </w:t>
      </w:r>
      <w:r w:rsidRPr="00B850A1">
        <w:rPr>
          <w:rFonts w:ascii="Times New Roman" w:eastAsia="Times New Roman" w:hAnsi="Times New Roman" w:cs="Times New Roman"/>
          <w:sz w:val="24"/>
          <w:szCs w:val="24"/>
          <w:lang w:eastAsia="pl-PL"/>
        </w:rPr>
        <w:br/>
        <w:t xml:space="preserve">Przewidywana minimalna liczba wykonawców </w:t>
      </w:r>
      <w:r w:rsidRPr="00B850A1">
        <w:rPr>
          <w:rFonts w:ascii="Times New Roman" w:eastAsia="Times New Roman" w:hAnsi="Times New Roman" w:cs="Times New Roman"/>
          <w:sz w:val="24"/>
          <w:szCs w:val="24"/>
          <w:lang w:eastAsia="pl-PL"/>
        </w:rPr>
        <w:br/>
        <w:t xml:space="preserve">Maksymalna liczba wykonawców   </w:t>
      </w:r>
      <w:r w:rsidRPr="00B850A1">
        <w:rPr>
          <w:rFonts w:ascii="Times New Roman" w:eastAsia="Times New Roman" w:hAnsi="Times New Roman" w:cs="Times New Roman"/>
          <w:sz w:val="24"/>
          <w:szCs w:val="24"/>
          <w:lang w:eastAsia="pl-PL"/>
        </w:rPr>
        <w:br/>
        <w:t xml:space="preserve">Kryteria selekcji wykonawców: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IV.1.7) Informacje na temat umowy ramowej lub dynamicznego systemu zakupów: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Umowa ramowa będzie zawarta: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Czy przewiduje się ograniczenie liczby uczestników umowy ramowej: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Przewidziana maksymalna liczba uczestników umowy ramowej: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Zamówienie obejmuje ustanowienie dynamicznego systemu zakupów: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B850A1">
        <w:rPr>
          <w:rFonts w:ascii="Times New Roman" w:eastAsia="Times New Roman" w:hAnsi="Times New Roman" w:cs="Times New Roman"/>
          <w:sz w:val="24"/>
          <w:szCs w:val="24"/>
          <w:lang w:eastAsia="pl-PL"/>
        </w:rPr>
        <w:lastRenderedPageBreak/>
        <w:t xml:space="preserve">formie katalogów elektronicznych: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IV.1.8) Aukcja elektroniczna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Przewidziane jest przeprowadzenie aukcji elektronicznej </w:t>
      </w:r>
      <w:r w:rsidRPr="00B850A1">
        <w:rPr>
          <w:rFonts w:ascii="Times New Roman" w:eastAsia="Times New Roman" w:hAnsi="Times New Roman" w:cs="Times New Roman"/>
          <w:i/>
          <w:iCs/>
          <w:sz w:val="24"/>
          <w:szCs w:val="24"/>
          <w:lang w:eastAsia="pl-PL"/>
        </w:rPr>
        <w:t xml:space="preserve">(przetarg nieograniczony, przetarg ograniczony, negocjacje z ogłoszeniem) </w:t>
      </w:r>
      <w:r w:rsidRPr="00B850A1">
        <w:rPr>
          <w:rFonts w:ascii="Times New Roman" w:eastAsia="Times New Roman" w:hAnsi="Times New Roman" w:cs="Times New Roman"/>
          <w:sz w:val="24"/>
          <w:szCs w:val="24"/>
          <w:lang w:eastAsia="pl-PL"/>
        </w:rPr>
        <w:t xml:space="preserve">Nie </w:t>
      </w:r>
      <w:r w:rsidRPr="00B850A1">
        <w:rPr>
          <w:rFonts w:ascii="Times New Roman" w:eastAsia="Times New Roman" w:hAnsi="Times New Roman" w:cs="Times New Roman"/>
          <w:sz w:val="24"/>
          <w:szCs w:val="24"/>
          <w:lang w:eastAsia="pl-PL"/>
        </w:rPr>
        <w:br/>
        <w:t xml:space="preserve">Należy podać adres strony internetowej, na której aukcja będzie prowadzona: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Nie </w:t>
      </w:r>
      <w:r w:rsidRPr="00B850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50A1">
        <w:rPr>
          <w:rFonts w:ascii="Times New Roman" w:eastAsia="Times New Roman" w:hAnsi="Times New Roman" w:cs="Times New Roman"/>
          <w:sz w:val="24"/>
          <w:szCs w:val="24"/>
          <w:lang w:eastAsia="pl-PL"/>
        </w:rPr>
        <w:br/>
        <w:t xml:space="preserve">Informacje dotyczące przebiegu aukcji elektronicznej: </w:t>
      </w:r>
      <w:r w:rsidRPr="00B850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50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50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50A1">
        <w:rPr>
          <w:rFonts w:ascii="Times New Roman" w:eastAsia="Times New Roman" w:hAnsi="Times New Roman" w:cs="Times New Roman"/>
          <w:sz w:val="24"/>
          <w:szCs w:val="24"/>
          <w:lang w:eastAsia="pl-PL"/>
        </w:rPr>
        <w:br/>
        <w:t xml:space="preserve">Informacje o liczbie etapów aukcji elektronicznej i czasie ich trwania: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Czas trwania: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50A1">
        <w:rPr>
          <w:rFonts w:ascii="Times New Roman" w:eastAsia="Times New Roman" w:hAnsi="Times New Roman" w:cs="Times New Roman"/>
          <w:sz w:val="24"/>
          <w:szCs w:val="24"/>
          <w:lang w:eastAsia="pl-PL"/>
        </w:rPr>
        <w:br/>
        <w:t xml:space="preserve">Warunki zamknięcia aukcji elektronicznej: </w:t>
      </w:r>
      <w:r w:rsidRPr="00B850A1">
        <w:rPr>
          <w:rFonts w:ascii="Times New Roman" w:eastAsia="Times New Roman" w:hAnsi="Times New Roman" w:cs="Times New Roman"/>
          <w:sz w:val="24"/>
          <w:szCs w:val="24"/>
          <w:lang w:eastAsia="pl-PL"/>
        </w:rPr>
        <w:br/>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IV.2) KRYTERIA OCENY OFERT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IV.2.1) Kryteria oceny ofert: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IV.2.2) Kryteria</w:t>
      </w:r>
      <w:r w:rsidRPr="00B85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B850A1" w:rsidRPr="00B850A1" w:rsidTr="00B850A1">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Znaczenie</w:t>
            </w:r>
          </w:p>
        </w:tc>
      </w:tr>
      <w:tr w:rsidR="00B850A1" w:rsidRPr="00B850A1" w:rsidTr="00B850A1">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60,00</w:t>
            </w:r>
          </w:p>
        </w:tc>
      </w:tr>
      <w:tr w:rsidR="00B850A1" w:rsidRPr="00B850A1" w:rsidTr="00B850A1">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40,00</w:t>
            </w:r>
          </w:p>
        </w:tc>
      </w:tr>
    </w:tbl>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50A1">
        <w:rPr>
          <w:rFonts w:ascii="Times New Roman" w:eastAsia="Times New Roman" w:hAnsi="Times New Roman" w:cs="Times New Roman"/>
          <w:b/>
          <w:bCs/>
          <w:sz w:val="24"/>
          <w:szCs w:val="24"/>
          <w:lang w:eastAsia="pl-PL"/>
        </w:rPr>
        <w:t>Pzp</w:t>
      </w:r>
      <w:proofErr w:type="spellEnd"/>
      <w:r w:rsidRPr="00B850A1">
        <w:rPr>
          <w:rFonts w:ascii="Times New Roman" w:eastAsia="Times New Roman" w:hAnsi="Times New Roman" w:cs="Times New Roman"/>
          <w:b/>
          <w:bCs/>
          <w:sz w:val="24"/>
          <w:szCs w:val="24"/>
          <w:lang w:eastAsia="pl-PL"/>
        </w:rPr>
        <w:t xml:space="preserve"> </w:t>
      </w:r>
      <w:r w:rsidRPr="00B850A1">
        <w:rPr>
          <w:rFonts w:ascii="Times New Roman" w:eastAsia="Times New Roman" w:hAnsi="Times New Roman" w:cs="Times New Roman"/>
          <w:sz w:val="24"/>
          <w:szCs w:val="24"/>
          <w:lang w:eastAsia="pl-PL"/>
        </w:rPr>
        <w:t xml:space="preserve">(przetarg nieograniczony) </w:t>
      </w:r>
      <w:r w:rsidRPr="00B850A1">
        <w:rPr>
          <w:rFonts w:ascii="Times New Roman" w:eastAsia="Times New Roman" w:hAnsi="Times New Roman" w:cs="Times New Roman"/>
          <w:sz w:val="24"/>
          <w:szCs w:val="24"/>
          <w:lang w:eastAsia="pl-PL"/>
        </w:rPr>
        <w:br/>
        <w:t xml:space="preserve">Tak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IV.3) Negocjacje z ogłoszeniem, dialog konkurencyjny, partnerstwo innowacyjne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IV.3.1) Informacje na temat negocjacji z ogłoszeniem</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Minimalne wymagania, które muszą spełniać wszystkie oferty: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50A1">
        <w:rPr>
          <w:rFonts w:ascii="Times New Roman" w:eastAsia="Times New Roman" w:hAnsi="Times New Roman" w:cs="Times New Roman"/>
          <w:sz w:val="24"/>
          <w:szCs w:val="24"/>
          <w:lang w:eastAsia="pl-PL"/>
        </w:rPr>
        <w:br/>
        <w:t xml:space="preserve">Przewidziany jest podział negocjacji na etapy w celu ograniczenia liczby ofert: </w:t>
      </w:r>
      <w:r w:rsidRPr="00B850A1">
        <w:rPr>
          <w:rFonts w:ascii="Times New Roman" w:eastAsia="Times New Roman" w:hAnsi="Times New Roman" w:cs="Times New Roman"/>
          <w:sz w:val="24"/>
          <w:szCs w:val="24"/>
          <w:lang w:eastAsia="pl-PL"/>
        </w:rPr>
        <w:br/>
        <w:t xml:space="preserve">Należy podać informacje na temat etapów negocjacji (w tym liczbę etapów):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lastRenderedPageBreak/>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IV.3.2) Informacje na temat dialogu konkurencyjnego</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Wstępny harmonogram postępowania: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Podział dialogu na etapy w celu ograniczenia liczby rozwiązań: </w:t>
      </w:r>
      <w:r w:rsidRPr="00B850A1">
        <w:rPr>
          <w:rFonts w:ascii="Times New Roman" w:eastAsia="Times New Roman" w:hAnsi="Times New Roman" w:cs="Times New Roman"/>
          <w:sz w:val="24"/>
          <w:szCs w:val="24"/>
          <w:lang w:eastAsia="pl-PL"/>
        </w:rPr>
        <w:br/>
        <w:t xml:space="preserve">Należy podać informacje na temat etapów dialogu: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IV.3.3) Informacje na temat partnerstwa innowacyjnego</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Informacje dodatkowe: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IV.4) Licytacja elektroniczna </w:t>
      </w:r>
      <w:r w:rsidRPr="00B850A1">
        <w:rPr>
          <w:rFonts w:ascii="Times New Roman" w:eastAsia="Times New Roman" w:hAnsi="Times New Roman" w:cs="Times New Roman"/>
          <w:sz w:val="24"/>
          <w:szCs w:val="24"/>
          <w:lang w:eastAsia="pl-PL"/>
        </w:rPr>
        <w:br/>
        <w:t xml:space="preserve">Adres strony internetowej, na której będzie prowadzona licytacja elektroniczna: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Informacje o liczbie etapów licytacji elektronicznej i czasie ich trwania: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Czas trwania: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Termin składania wniosków o dopuszczenie do udziału w licytacji elektronicznej: </w:t>
      </w:r>
      <w:r w:rsidRPr="00B850A1">
        <w:rPr>
          <w:rFonts w:ascii="Times New Roman" w:eastAsia="Times New Roman" w:hAnsi="Times New Roman" w:cs="Times New Roman"/>
          <w:sz w:val="24"/>
          <w:szCs w:val="24"/>
          <w:lang w:eastAsia="pl-PL"/>
        </w:rPr>
        <w:br/>
        <w:t xml:space="preserve">Data: godzina: </w:t>
      </w:r>
      <w:r w:rsidRPr="00B850A1">
        <w:rPr>
          <w:rFonts w:ascii="Times New Roman" w:eastAsia="Times New Roman" w:hAnsi="Times New Roman" w:cs="Times New Roman"/>
          <w:sz w:val="24"/>
          <w:szCs w:val="24"/>
          <w:lang w:eastAsia="pl-PL"/>
        </w:rPr>
        <w:br/>
        <w:t xml:space="preserve">Termin otwarcia licytacji elektronicznej: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t xml:space="preserve">Termin i warunki zamknięcia licytacji elektronicznej: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lang w:eastAsia="pl-PL"/>
        </w:rPr>
        <w:br/>
        <w:t xml:space="preserve">Informacje dodatkowe: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r w:rsidRPr="00B850A1">
        <w:rPr>
          <w:rFonts w:ascii="Times New Roman" w:eastAsia="Times New Roman" w:hAnsi="Times New Roman" w:cs="Times New Roman"/>
          <w:b/>
          <w:bCs/>
          <w:sz w:val="24"/>
          <w:szCs w:val="24"/>
          <w:lang w:eastAsia="pl-PL"/>
        </w:rPr>
        <w:t>IV.5) ZMIANA UMOWY</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50A1">
        <w:rPr>
          <w:rFonts w:ascii="Times New Roman" w:eastAsia="Times New Roman" w:hAnsi="Times New Roman" w:cs="Times New Roman"/>
          <w:sz w:val="24"/>
          <w:szCs w:val="24"/>
          <w:lang w:eastAsia="pl-PL"/>
        </w:rPr>
        <w:t xml:space="preserve"> Tak </w:t>
      </w:r>
      <w:r w:rsidRPr="00B850A1">
        <w:rPr>
          <w:rFonts w:ascii="Times New Roman" w:eastAsia="Times New Roman" w:hAnsi="Times New Roman" w:cs="Times New Roman"/>
          <w:sz w:val="24"/>
          <w:szCs w:val="24"/>
          <w:lang w:eastAsia="pl-PL"/>
        </w:rPr>
        <w:br/>
        <w:t xml:space="preserve">Należy wskazać zakres, charakter zmian oraz warunki wprowadzenia zmian: </w:t>
      </w:r>
      <w:r w:rsidRPr="00B850A1">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Umowy; 2) zmiany, których nie można było przewidzieć w chwili zawarcia Umowy, które są konieczne dla prawidłowej realizacji zadania i/lub są korzystne dla Zamawiającego; 3) zmiany, które spowodują obniżenie kosztów ponoszonych przez Zamawiającego; 4) zmiany uwarunkowań prawnych i faktycznych realizacji Kontraktu, spowodowanych działaniem osób trzecich; 5) zmiany przewidzianego sposobu płatności, w przypadku pozyskania przez Zamawiającego dodatkowych środków finansowych; 6) rozszerzenia zakresu podwykonawstwa wskazanego w ofercie, z zastrzeżeniem spełnienia warunków opisanych w SIWZ i umowie; 7) zmiany kluczowych specjalistów z zastrzeżeniem spełnienia warunków opisanych w SIWZ, przy czym osoba proponowana w zastępstwie musi posiadać wykształcenie i doświadczenie nie mniejsze niż osoba zastępowana, wskazana w ofercie Wykonawcy; 8) zmiany w zakresie wynagrodzenia Wykonawcy w przypadku zmiany stawki podatku od towarów i usług; 9) zmiana sposobu i terminów wykonania przedmiotu Umowy w przypadku: a) zaistnienia siły wyższej; b) wstrzymania robót realizowanych w ramach Kontraktów budowlanych przez organy Nadzoru Budowlanego; c) odkrycia w gruncie przedmiotów niemożliwych do zidentyfikowania przed przystąpieniem do robót budowlanych takich jak m.in. głazy, niewybuchy, przedmioty podlegające ochronie Konserwatora Zabytków, mających wpływ na zmianę terminu realizacji inwestycji; d) wystąpienia nieprzewidzianych sytuacji takich jak kolizje z innymi urządzeniami podziemnymi, powodujące zniszczenia, uszkodzenia, wymagające naprawy, mających wpływ na termin realizacji inwestycji; e) wystąpienia robót zamiennych, mających wpływ na termin realizacji inwestycji; f) wystąpienia robót dodatkowych, mających wpływ na termin realizacji inwestycji; g) wystąpienia okoliczności ponadprzeciętnego czasu trwania procedur administracyjnych, mających wpływ na termin realizacji inwestycji; h) zmiany uwarunkowań prawnych i formalnych realizacji inwestycji i przedmiotu Umowy, spowodowanych działaniem osób trzecich, 10) konieczności zrealizowania inwestycji przy zastosowaniu innych rozwiązań technicznych lub materiałowych ze względu na zmiany obowiązującego prawa lub postęp techniczny. 2. Umowa może ulec zmianie tylko w zakresie, w jakim okoliczności określone powyżej będą pozostawały w adekwatnym związku przyczynowym z terminem wykonania Umowy, sposobem wykonania Umowy lub wysokością wynagrodzenia Wykonawcy. 3. Wszelkie zmiany i uzupełnienia treści Umowy mogą być dokonywane wyłącznie w formie pisemnej pod rygorem nieważności, poprzez sporządzenie i podpisanie przez obie Strony aneksu do Umowy, z zastrzeżeniem odmiennych postanowień Umowy. 4. Niezależnie od powyższego, w razie przedłużenia robót budowlanych ponad terminy wykonywania usługi, zgodnie z postanowieniami Umowy i konieczności dalszego wykonywania usługi przez Wykonawcę, strony mogą postanowić o przedłużeniu terminu realizacji Umowy o okres równy okresowi przedłużenia robót budowlanych powiększony o okres niezbędny do przygotowania dokumentacji Wykonawcy. W takiej sytuacji strony mogą również postanowić o zwiększeniu </w:t>
      </w:r>
      <w:r w:rsidRPr="00B850A1">
        <w:rPr>
          <w:rFonts w:ascii="Times New Roman" w:eastAsia="Times New Roman" w:hAnsi="Times New Roman" w:cs="Times New Roman"/>
          <w:sz w:val="24"/>
          <w:szCs w:val="24"/>
          <w:lang w:eastAsia="pl-PL"/>
        </w:rPr>
        <w:lastRenderedPageBreak/>
        <w:t xml:space="preserve">wynagrodzenia Wykonawcy w sposób określony w pkt 7. 5. Niezależnie od postanowień wyżej wymienionych zmiana Umowy jest dopuszczalna również w innych przypadkach i na zasadach, o których mowa w art. 144 ust. 1 - 1e ustawy Prawo zamówień publicznych. 6.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7. Strony postanawiają, iż kalkulacja nowej wysokości wynagrodzenia Wykonawcy, o której mowa w pkt 4, obliczona zostanie proporcjonalnie do okresu przedłużenia świadczenia usługi przy przyjęciu, że wynagrodzenie za każdy dzień przedłużonego okresu wykonania Umowy nie może przekroczyć ilorazu wynagrodzenia, o którym mowa w § 3 ust. 1 Umowy oraz liczby dni wykonania Umowy w pierwotnym terminie, o którym mowa w § 2 ust. 1 Umowy. 8. Przez nieprzewidywalne warunki fizyczne rozumie się jakiekolwiek działanie sił natury racjonalnie niemożliwe do przewidzenia przez doświadczonego Wykonawcę zamówienia do dnia złożenia Oferty, mimo zastosowania wystarczających środków ostrożności. 9.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10.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11. Przez zmianę przepisów prawnych strony rozumieją następującą po podpisaniu Umowy zmianę aktów prawa powszechnie obowiązującego lub obowiązujących strony aktów prawa miejscowego, których treść dotyczy przedmiotu Umowy. 12. 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 13. Strony zobowiązują się dokonać zmiany wysokości wynagrodzenia należnego Wykonawcy, o którym mowa w § 3 ust. 1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14 - 19, jeżeli </w:t>
      </w:r>
      <w:r w:rsidRPr="00B850A1">
        <w:rPr>
          <w:rFonts w:ascii="Times New Roman" w:eastAsia="Times New Roman" w:hAnsi="Times New Roman" w:cs="Times New Roman"/>
          <w:sz w:val="24"/>
          <w:szCs w:val="24"/>
          <w:lang w:eastAsia="pl-PL"/>
        </w:rPr>
        <w:lastRenderedPageBreak/>
        <w:t xml:space="preserve">zmiany te będą miały wpływ na koszty wykonania umowy przez Wykonawcę. 14. Zmiana wysokości wynagrodzenia należnego Wykonawcy w przypadku zaistnienia przesłanki, o której mowa w pkt 13 </w:t>
      </w:r>
      <w:proofErr w:type="spellStart"/>
      <w:r w:rsidRPr="00B850A1">
        <w:rPr>
          <w:rFonts w:ascii="Times New Roman" w:eastAsia="Times New Roman" w:hAnsi="Times New Roman" w:cs="Times New Roman"/>
          <w:sz w:val="24"/>
          <w:szCs w:val="24"/>
          <w:lang w:eastAsia="pl-PL"/>
        </w:rPr>
        <w:t>ppkt</w:t>
      </w:r>
      <w:proofErr w:type="spellEnd"/>
      <w:r w:rsidRPr="00B850A1">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15. Zmiana wysokości wynagrodzenia w przypadku zaistnienia przesłanki, o której mowa w pkt 13 </w:t>
      </w:r>
      <w:proofErr w:type="spellStart"/>
      <w:r w:rsidRPr="00B850A1">
        <w:rPr>
          <w:rFonts w:ascii="Times New Roman" w:eastAsia="Times New Roman" w:hAnsi="Times New Roman" w:cs="Times New Roman"/>
          <w:sz w:val="24"/>
          <w:szCs w:val="24"/>
          <w:lang w:eastAsia="pl-PL"/>
        </w:rPr>
        <w:t>ppkt</w:t>
      </w:r>
      <w:proofErr w:type="spellEnd"/>
      <w:r w:rsidRPr="00B850A1">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16. W przypadku zmiany, o której mowa w pkt 13 </w:t>
      </w:r>
      <w:proofErr w:type="spellStart"/>
      <w:r w:rsidRPr="00B850A1">
        <w:rPr>
          <w:rFonts w:ascii="Times New Roman" w:eastAsia="Times New Roman" w:hAnsi="Times New Roman" w:cs="Times New Roman"/>
          <w:sz w:val="24"/>
          <w:szCs w:val="24"/>
          <w:lang w:eastAsia="pl-PL"/>
        </w:rPr>
        <w:t>ppkt</w:t>
      </w:r>
      <w:proofErr w:type="spellEnd"/>
      <w:r w:rsidRPr="00B850A1">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17. W przypadku zmiany, o której mowa w pkt 13 </w:t>
      </w:r>
      <w:proofErr w:type="spellStart"/>
      <w:r w:rsidRPr="00B850A1">
        <w:rPr>
          <w:rFonts w:ascii="Times New Roman" w:eastAsia="Times New Roman" w:hAnsi="Times New Roman" w:cs="Times New Roman"/>
          <w:sz w:val="24"/>
          <w:szCs w:val="24"/>
          <w:lang w:eastAsia="pl-PL"/>
        </w:rPr>
        <w:t>ppkt</w:t>
      </w:r>
      <w:proofErr w:type="spellEnd"/>
      <w:r w:rsidRPr="00B850A1">
        <w:rPr>
          <w:rFonts w:ascii="Times New Roman" w:eastAsia="Times New Roman" w:hAnsi="Times New Roman" w:cs="Times New Roman"/>
          <w:sz w:val="24"/>
          <w:szCs w:val="24"/>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18.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19.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IV.6) INFORMACJE ADMINISTRACYJNE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IV.6.1) Sposób udostępniania informacji o charakterze poufnym </w:t>
      </w:r>
      <w:r w:rsidRPr="00B850A1">
        <w:rPr>
          <w:rFonts w:ascii="Times New Roman" w:eastAsia="Times New Roman" w:hAnsi="Times New Roman" w:cs="Times New Roman"/>
          <w:i/>
          <w:iCs/>
          <w:sz w:val="24"/>
          <w:szCs w:val="24"/>
          <w:lang w:eastAsia="pl-PL"/>
        </w:rPr>
        <w:t xml:space="preserve">(jeżeli dotyczy):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Środki służące ochronie informacji o charakterze poufnym</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50A1">
        <w:rPr>
          <w:rFonts w:ascii="Times New Roman" w:eastAsia="Times New Roman" w:hAnsi="Times New Roman" w:cs="Times New Roman"/>
          <w:sz w:val="24"/>
          <w:szCs w:val="24"/>
          <w:lang w:eastAsia="pl-PL"/>
        </w:rPr>
        <w:br/>
        <w:t xml:space="preserve">Data: 2020-09-07, godzina: 09:00, </w:t>
      </w:r>
      <w:r w:rsidRPr="00B850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50A1">
        <w:rPr>
          <w:rFonts w:ascii="Times New Roman" w:eastAsia="Times New Roman" w:hAnsi="Times New Roman" w:cs="Times New Roman"/>
          <w:sz w:val="24"/>
          <w:szCs w:val="24"/>
          <w:lang w:eastAsia="pl-PL"/>
        </w:rPr>
        <w:br/>
        <w:t xml:space="preserve">Nie </w:t>
      </w:r>
      <w:r w:rsidRPr="00B850A1">
        <w:rPr>
          <w:rFonts w:ascii="Times New Roman" w:eastAsia="Times New Roman" w:hAnsi="Times New Roman" w:cs="Times New Roman"/>
          <w:sz w:val="24"/>
          <w:szCs w:val="24"/>
          <w:lang w:eastAsia="pl-PL"/>
        </w:rPr>
        <w:br/>
        <w:t xml:space="preserve">Wskazać powody: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sz w:val="24"/>
          <w:szCs w:val="24"/>
          <w:lang w:eastAsia="pl-PL"/>
        </w:rPr>
        <w:lastRenderedPageBreak/>
        <w:t xml:space="preserve">&gt; Oferty winny być sporządzone w języku polskim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 xml:space="preserve">IV.6.3) Termin związania ofertą: </w:t>
      </w:r>
      <w:r w:rsidRPr="00B850A1">
        <w:rPr>
          <w:rFonts w:ascii="Times New Roman" w:eastAsia="Times New Roman" w:hAnsi="Times New Roman" w:cs="Times New Roman"/>
          <w:sz w:val="24"/>
          <w:szCs w:val="24"/>
          <w:lang w:eastAsia="pl-PL"/>
        </w:rPr>
        <w:t xml:space="preserve">do: okres w dniach: 30 (od ostatecznego terminu składania ofert)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850A1">
        <w:rPr>
          <w:rFonts w:ascii="Times New Roman" w:eastAsia="Times New Roman" w:hAnsi="Times New Roman" w:cs="Times New Roman"/>
          <w:sz w:val="24"/>
          <w:szCs w:val="24"/>
          <w:lang w:eastAsia="pl-PL"/>
        </w:rPr>
        <w:t xml:space="preserve"> Nie </w:t>
      </w:r>
      <w:r w:rsidRPr="00B850A1">
        <w:rPr>
          <w:rFonts w:ascii="Times New Roman" w:eastAsia="Times New Roman" w:hAnsi="Times New Roman" w:cs="Times New Roman"/>
          <w:sz w:val="24"/>
          <w:szCs w:val="24"/>
          <w:lang w:eastAsia="pl-PL"/>
        </w:rPr>
        <w:br/>
      </w:r>
      <w:r w:rsidRPr="00B850A1">
        <w:rPr>
          <w:rFonts w:ascii="Times New Roman" w:eastAsia="Times New Roman" w:hAnsi="Times New Roman" w:cs="Times New Roman"/>
          <w:b/>
          <w:bCs/>
          <w:sz w:val="24"/>
          <w:szCs w:val="24"/>
          <w:lang w:eastAsia="pl-PL"/>
        </w:rPr>
        <w:t>IV.6.5) Informacje dodatkowe:</w:t>
      </w:r>
      <w:r w:rsidRPr="00B850A1">
        <w:rPr>
          <w:rFonts w:ascii="Times New Roman" w:eastAsia="Times New Roman" w:hAnsi="Times New Roman" w:cs="Times New Roman"/>
          <w:sz w:val="24"/>
          <w:szCs w:val="24"/>
          <w:lang w:eastAsia="pl-PL"/>
        </w:rPr>
        <w:t xml:space="preserve"> </w:t>
      </w:r>
      <w:r w:rsidRPr="00B850A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B850A1" w:rsidRPr="00B850A1" w:rsidRDefault="00B850A1" w:rsidP="00B850A1">
      <w:pPr>
        <w:spacing w:after="0" w:line="240" w:lineRule="auto"/>
        <w:jc w:val="center"/>
        <w:rPr>
          <w:rFonts w:ascii="Times New Roman" w:eastAsia="Times New Roman" w:hAnsi="Times New Roman" w:cs="Times New Roman"/>
          <w:sz w:val="24"/>
          <w:szCs w:val="24"/>
          <w:lang w:eastAsia="pl-PL"/>
        </w:rPr>
      </w:pPr>
      <w:r w:rsidRPr="00B850A1">
        <w:rPr>
          <w:rFonts w:ascii="Times New Roman" w:eastAsia="Times New Roman" w:hAnsi="Times New Roman" w:cs="Times New Roman"/>
          <w:sz w:val="24"/>
          <w:szCs w:val="24"/>
          <w:u w:val="single"/>
          <w:lang w:eastAsia="pl-PL"/>
        </w:rPr>
        <w:t xml:space="preserve">ZAŁĄCZNIK I - INFORMACJE DOTYCZĄCE OFERT CZĘŚCIOWYCH </w:t>
      </w:r>
    </w:p>
    <w:p w:rsidR="00B850A1" w:rsidRPr="00B850A1" w:rsidRDefault="00B850A1" w:rsidP="00B850A1">
      <w:pPr>
        <w:spacing w:after="0" w:line="240" w:lineRule="auto"/>
        <w:rPr>
          <w:rFonts w:ascii="Times New Roman" w:eastAsia="Times New Roman" w:hAnsi="Times New Roman" w:cs="Times New Roman"/>
          <w:sz w:val="24"/>
          <w:szCs w:val="24"/>
          <w:lang w:eastAsia="pl-PL"/>
        </w:rPr>
      </w:pPr>
    </w:p>
    <w:p w:rsidR="00B850A1" w:rsidRPr="00B850A1" w:rsidRDefault="00B850A1" w:rsidP="00B850A1">
      <w:pPr>
        <w:spacing w:after="0" w:line="240" w:lineRule="auto"/>
        <w:rPr>
          <w:rFonts w:ascii="Times New Roman" w:eastAsia="Times New Roman" w:hAnsi="Times New Roman" w:cs="Times New Roman"/>
          <w:sz w:val="24"/>
          <w:szCs w:val="24"/>
          <w:lang w:eastAsia="pl-PL"/>
        </w:rPr>
      </w:pPr>
    </w:p>
    <w:p w:rsidR="00B850A1" w:rsidRPr="00B850A1" w:rsidRDefault="00B850A1" w:rsidP="00B850A1">
      <w:pPr>
        <w:spacing w:after="240" w:line="240" w:lineRule="auto"/>
        <w:rPr>
          <w:rFonts w:ascii="Times New Roman" w:eastAsia="Times New Roman" w:hAnsi="Times New Roman" w:cs="Times New Roman"/>
          <w:sz w:val="24"/>
          <w:szCs w:val="24"/>
          <w:lang w:eastAsia="pl-PL"/>
        </w:rPr>
      </w:pPr>
    </w:p>
    <w:p w:rsidR="00B850A1" w:rsidRPr="00B850A1" w:rsidRDefault="00B850A1" w:rsidP="00B850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50A1" w:rsidRPr="00B850A1" w:rsidTr="00B850A1">
        <w:trPr>
          <w:tblCellSpacing w:w="15" w:type="dxa"/>
        </w:trPr>
        <w:tc>
          <w:tcPr>
            <w:tcW w:w="0" w:type="auto"/>
            <w:vAlign w:val="center"/>
            <w:hideMark/>
          </w:tcPr>
          <w:p w:rsidR="00B850A1" w:rsidRPr="00B850A1" w:rsidRDefault="00B850A1" w:rsidP="00B850A1">
            <w:pPr>
              <w:spacing w:after="0" w:line="240" w:lineRule="auto"/>
              <w:rPr>
                <w:rFonts w:ascii="Times New Roman" w:eastAsia="Times New Roman" w:hAnsi="Times New Roman" w:cs="Times New Roman"/>
                <w:sz w:val="24"/>
                <w:szCs w:val="24"/>
                <w:lang w:eastAsia="pl-PL"/>
              </w:rPr>
            </w:pPr>
          </w:p>
        </w:tc>
      </w:tr>
    </w:tbl>
    <w:p w:rsidR="00B850A1" w:rsidRPr="00B850A1" w:rsidRDefault="00B850A1" w:rsidP="00B850A1">
      <w:pPr>
        <w:pBdr>
          <w:top w:val="single" w:sz="6" w:space="1" w:color="auto"/>
        </w:pBdr>
        <w:spacing w:after="0" w:line="240" w:lineRule="auto"/>
        <w:jc w:val="center"/>
        <w:rPr>
          <w:rFonts w:ascii="Arial" w:eastAsia="Times New Roman" w:hAnsi="Arial" w:cs="Arial"/>
          <w:vanish/>
          <w:sz w:val="16"/>
          <w:szCs w:val="16"/>
          <w:lang w:eastAsia="pl-PL"/>
        </w:rPr>
      </w:pPr>
      <w:r w:rsidRPr="00B850A1">
        <w:rPr>
          <w:rFonts w:ascii="Arial" w:eastAsia="Times New Roman" w:hAnsi="Arial" w:cs="Arial"/>
          <w:vanish/>
          <w:sz w:val="16"/>
          <w:szCs w:val="16"/>
          <w:lang w:eastAsia="pl-PL"/>
        </w:rPr>
        <w:t>Dół formularza</w:t>
      </w:r>
    </w:p>
    <w:p w:rsidR="00B850A1" w:rsidRPr="00B850A1" w:rsidRDefault="00B850A1" w:rsidP="00B850A1">
      <w:pPr>
        <w:pBdr>
          <w:bottom w:val="single" w:sz="6" w:space="1" w:color="auto"/>
        </w:pBdr>
        <w:spacing w:after="0" w:line="240" w:lineRule="auto"/>
        <w:jc w:val="center"/>
        <w:rPr>
          <w:rFonts w:ascii="Arial" w:eastAsia="Times New Roman" w:hAnsi="Arial" w:cs="Arial"/>
          <w:vanish/>
          <w:sz w:val="16"/>
          <w:szCs w:val="16"/>
          <w:lang w:eastAsia="pl-PL"/>
        </w:rPr>
      </w:pPr>
      <w:r w:rsidRPr="00B850A1">
        <w:rPr>
          <w:rFonts w:ascii="Arial" w:eastAsia="Times New Roman" w:hAnsi="Arial" w:cs="Arial"/>
          <w:vanish/>
          <w:sz w:val="16"/>
          <w:szCs w:val="16"/>
          <w:lang w:eastAsia="pl-PL"/>
        </w:rPr>
        <w:t>Początek formularza</w:t>
      </w:r>
    </w:p>
    <w:p w:rsidR="00B850A1" w:rsidRPr="00B850A1" w:rsidRDefault="00B850A1" w:rsidP="00B850A1">
      <w:pPr>
        <w:pBdr>
          <w:top w:val="single" w:sz="6" w:space="1" w:color="auto"/>
        </w:pBdr>
        <w:spacing w:after="0" w:line="240" w:lineRule="auto"/>
        <w:jc w:val="center"/>
        <w:rPr>
          <w:rFonts w:ascii="Arial" w:eastAsia="Times New Roman" w:hAnsi="Arial" w:cs="Arial"/>
          <w:vanish/>
          <w:sz w:val="16"/>
          <w:szCs w:val="16"/>
          <w:lang w:eastAsia="pl-PL"/>
        </w:rPr>
      </w:pPr>
      <w:r w:rsidRPr="00B850A1">
        <w:rPr>
          <w:rFonts w:ascii="Arial" w:eastAsia="Times New Roman" w:hAnsi="Arial" w:cs="Arial"/>
          <w:vanish/>
          <w:sz w:val="16"/>
          <w:szCs w:val="16"/>
          <w:lang w:eastAsia="pl-PL"/>
        </w:rPr>
        <w:t>Dół formularza</w:t>
      </w:r>
    </w:p>
    <w:p w:rsidR="007E49FE" w:rsidRDefault="007E49FE">
      <w:bookmarkStart w:id="0" w:name="_GoBack"/>
      <w:bookmarkEnd w:id="0"/>
    </w:p>
    <w:sectPr w:rsidR="007E4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8C"/>
    <w:rsid w:val="000F4F8C"/>
    <w:rsid w:val="007E49FE"/>
    <w:rsid w:val="00B85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30134">
      <w:bodyDiv w:val="1"/>
      <w:marLeft w:val="0"/>
      <w:marRight w:val="0"/>
      <w:marTop w:val="0"/>
      <w:marBottom w:val="0"/>
      <w:divBdr>
        <w:top w:val="none" w:sz="0" w:space="0" w:color="auto"/>
        <w:left w:val="none" w:sz="0" w:space="0" w:color="auto"/>
        <w:bottom w:val="none" w:sz="0" w:space="0" w:color="auto"/>
        <w:right w:val="none" w:sz="0" w:space="0" w:color="auto"/>
      </w:divBdr>
      <w:divsChild>
        <w:div w:id="941448970">
          <w:marLeft w:val="0"/>
          <w:marRight w:val="0"/>
          <w:marTop w:val="0"/>
          <w:marBottom w:val="0"/>
          <w:divBdr>
            <w:top w:val="none" w:sz="0" w:space="0" w:color="auto"/>
            <w:left w:val="none" w:sz="0" w:space="0" w:color="auto"/>
            <w:bottom w:val="none" w:sz="0" w:space="0" w:color="auto"/>
            <w:right w:val="none" w:sz="0" w:space="0" w:color="auto"/>
          </w:divBdr>
          <w:divsChild>
            <w:div w:id="1324579630">
              <w:marLeft w:val="0"/>
              <w:marRight w:val="0"/>
              <w:marTop w:val="0"/>
              <w:marBottom w:val="0"/>
              <w:divBdr>
                <w:top w:val="none" w:sz="0" w:space="0" w:color="auto"/>
                <w:left w:val="none" w:sz="0" w:space="0" w:color="auto"/>
                <w:bottom w:val="none" w:sz="0" w:space="0" w:color="auto"/>
                <w:right w:val="none" w:sz="0" w:space="0" w:color="auto"/>
              </w:divBdr>
              <w:divsChild>
                <w:div w:id="380327005">
                  <w:marLeft w:val="0"/>
                  <w:marRight w:val="0"/>
                  <w:marTop w:val="0"/>
                  <w:marBottom w:val="0"/>
                  <w:divBdr>
                    <w:top w:val="none" w:sz="0" w:space="0" w:color="auto"/>
                    <w:left w:val="none" w:sz="0" w:space="0" w:color="auto"/>
                    <w:bottom w:val="none" w:sz="0" w:space="0" w:color="auto"/>
                    <w:right w:val="none" w:sz="0" w:space="0" w:color="auto"/>
                  </w:divBdr>
                </w:div>
                <w:div w:id="32193170">
                  <w:marLeft w:val="0"/>
                  <w:marRight w:val="0"/>
                  <w:marTop w:val="0"/>
                  <w:marBottom w:val="0"/>
                  <w:divBdr>
                    <w:top w:val="none" w:sz="0" w:space="0" w:color="auto"/>
                    <w:left w:val="none" w:sz="0" w:space="0" w:color="auto"/>
                    <w:bottom w:val="none" w:sz="0" w:space="0" w:color="auto"/>
                    <w:right w:val="none" w:sz="0" w:space="0" w:color="auto"/>
                  </w:divBdr>
                </w:div>
                <w:div w:id="115374930">
                  <w:marLeft w:val="0"/>
                  <w:marRight w:val="0"/>
                  <w:marTop w:val="0"/>
                  <w:marBottom w:val="0"/>
                  <w:divBdr>
                    <w:top w:val="none" w:sz="0" w:space="0" w:color="auto"/>
                    <w:left w:val="none" w:sz="0" w:space="0" w:color="auto"/>
                    <w:bottom w:val="none" w:sz="0" w:space="0" w:color="auto"/>
                    <w:right w:val="none" w:sz="0" w:space="0" w:color="auto"/>
                  </w:divBdr>
                  <w:divsChild>
                    <w:div w:id="463425922">
                      <w:marLeft w:val="0"/>
                      <w:marRight w:val="0"/>
                      <w:marTop w:val="0"/>
                      <w:marBottom w:val="0"/>
                      <w:divBdr>
                        <w:top w:val="none" w:sz="0" w:space="0" w:color="auto"/>
                        <w:left w:val="none" w:sz="0" w:space="0" w:color="auto"/>
                        <w:bottom w:val="none" w:sz="0" w:space="0" w:color="auto"/>
                        <w:right w:val="none" w:sz="0" w:space="0" w:color="auto"/>
                      </w:divBdr>
                    </w:div>
                  </w:divsChild>
                </w:div>
                <w:div w:id="1801415798">
                  <w:marLeft w:val="0"/>
                  <w:marRight w:val="0"/>
                  <w:marTop w:val="0"/>
                  <w:marBottom w:val="0"/>
                  <w:divBdr>
                    <w:top w:val="none" w:sz="0" w:space="0" w:color="auto"/>
                    <w:left w:val="none" w:sz="0" w:space="0" w:color="auto"/>
                    <w:bottom w:val="none" w:sz="0" w:space="0" w:color="auto"/>
                    <w:right w:val="none" w:sz="0" w:space="0" w:color="auto"/>
                  </w:divBdr>
                  <w:divsChild>
                    <w:div w:id="648944211">
                      <w:marLeft w:val="0"/>
                      <w:marRight w:val="0"/>
                      <w:marTop w:val="0"/>
                      <w:marBottom w:val="0"/>
                      <w:divBdr>
                        <w:top w:val="none" w:sz="0" w:space="0" w:color="auto"/>
                        <w:left w:val="none" w:sz="0" w:space="0" w:color="auto"/>
                        <w:bottom w:val="none" w:sz="0" w:space="0" w:color="auto"/>
                        <w:right w:val="none" w:sz="0" w:space="0" w:color="auto"/>
                      </w:divBdr>
                    </w:div>
                  </w:divsChild>
                </w:div>
                <w:div w:id="959918253">
                  <w:marLeft w:val="0"/>
                  <w:marRight w:val="0"/>
                  <w:marTop w:val="0"/>
                  <w:marBottom w:val="0"/>
                  <w:divBdr>
                    <w:top w:val="none" w:sz="0" w:space="0" w:color="auto"/>
                    <w:left w:val="none" w:sz="0" w:space="0" w:color="auto"/>
                    <w:bottom w:val="none" w:sz="0" w:space="0" w:color="auto"/>
                    <w:right w:val="none" w:sz="0" w:space="0" w:color="auto"/>
                  </w:divBdr>
                  <w:divsChild>
                    <w:div w:id="248276696">
                      <w:marLeft w:val="0"/>
                      <w:marRight w:val="0"/>
                      <w:marTop w:val="0"/>
                      <w:marBottom w:val="0"/>
                      <w:divBdr>
                        <w:top w:val="none" w:sz="0" w:space="0" w:color="auto"/>
                        <w:left w:val="none" w:sz="0" w:space="0" w:color="auto"/>
                        <w:bottom w:val="none" w:sz="0" w:space="0" w:color="auto"/>
                        <w:right w:val="none" w:sz="0" w:space="0" w:color="auto"/>
                      </w:divBdr>
                    </w:div>
                    <w:div w:id="332270288">
                      <w:marLeft w:val="0"/>
                      <w:marRight w:val="0"/>
                      <w:marTop w:val="0"/>
                      <w:marBottom w:val="0"/>
                      <w:divBdr>
                        <w:top w:val="none" w:sz="0" w:space="0" w:color="auto"/>
                        <w:left w:val="none" w:sz="0" w:space="0" w:color="auto"/>
                        <w:bottom w:val="none" w:sz="0" w:space="0" w:color="auto"/>
                        <w:right w:val="none" w:sz="0" w:space="0" w:color="auto"/>
                      </w:divBdr>
                    </w:div>
                    <w:div w:id="1173566868">
                      <w:marLeft w:val="0"/>
                      <w:marRight w:val="0"/>
                      <w:marTop w:val="0"/>
                      <w:marBottom w:val="0"/>
                      <w:divBdr>
                        <w:top w:val="none" w:sz="0" w:space="0" w:color="auto"/>
                        <w:left w:val="none" w:sz="0" w:space="0" w:color="auto"/>
                        <w:bottom w:val="none" w:sz="0" w:space="0" w:color="auto"/>
                        <w:right w:val="none" w:sz="0" w:space="0" w:color="auto"/>
                      </w:divBdr>
                    </w:div>
                    <w:div w:id="206072084">
                      <w:marLeft w:val="0"/>
                      <w:marRight w:val="0"/>
                      <w:marTop w:val="0"/>
                      <w:marBottom w:val="0"/>
                      <w:divBdr>
                        <w:top w:val="none" w:sz="0" w:space="0" w:color="auto"/>
                        <w:left w:val="none" w:sz="0" w:space="0" w:color="auto"/>
                        <w:bottom w:val="none" w:sz="0" w:space="0" w:color="auto"/>
                        <w:right w:val="none" w:sz="0" w:space="0" w:color="auto"/>
                      </w:divBdr>
                    </w:div>
                  </w:divsChild>
                </w:div>
                <w:div w:id="156266470">
                  <w:marLeft w:val="0"/>
                  <w:marRight w:val="0"/>
                  <w:marTop w:val="0"/>
                  <w:marBottom w:val="0"/>
                  <w:divBdr>
                    <w:top w:val="none" w:sz="0" w:space="0" w:color="auto"/>
                    <w:left w:val="none" w:sz="0" w:space="0" w:color="auto"/>
                    <w:bottom w:val="none" w:sz="0" w:space="0" w:color="auto"/>
                    <w:right w:val="none" w:sz="0" w:space="0" w:color="auto"/>
                  </w:divBdr>
                  <w:divsChild>
                    <w:div w:id="1968899846">
                      <w:marLeft w:val="0"/>
                      <w:marRight w:val="0"/>
                      <w:marTop w:val="0"/>
                      <w:marBottom w:val="0"/>
                      <w:divBdr>
                        <w:top w:val="none" w:sz="0" w:space="0" w:color="auto"/>
                        <w:left w:val="none" w:sz="0" w:space="0" w:color="auto"/>
                        <w:bottom w:val="none" w:sz="0" w:space="0" w:color="auto"/>
                        <w:right w:val="none" w:sz="0" w:space="0" w:color="auto"/>
                      </w:divBdr>
                    </w:div>
                    <w:div w:id="2111507634">
                      <w:marLeft w:val="0"/>
                      <w:marRight w:val="0"/>
                      <w:marTop w:val="0"/>
                      <w:marBottom w:val="0"/>
                      <w:divBdr>
                        <w:top w:val="none" w:sz="0" w:space="0" w:color="auto"/>
                        <w:left w:val="none" w:sz="0" w:space="0" w:color="auto"/>
                        <w:bottom w:val="none" w:sz="0" w:space="0" w:color="auto"/>
                        <w:right w:val="none" w:sz="0" w:space="0" w:color="auto"/>
                      </w:divBdr>
                    </w:div>
                    <w:div w:id="629626680">
                      <w:marLeft w:val="0"/>
                      <w:marRight w:val="0"/>
                      <w:marTop w:val="0"/>
                      <w:marBottom w:val="0"/>
                      <w:divBdr>
                        <w:top w:val="none" w:sz="0" w:space="0" w:color="auto"/>
                        <w:left w:val="none" w:sz="0" w:space="0" w:color="auto"/>
                        <w:bottom w:val="none" w:sz="0" w:space="0" w:color="auto"/>
                        <w:right w:val="none" w:sz="0" w:space="0" w:color="auto"/>
                      </w:divBdr>
                    </w:div>
                    <w:div w:id="459298780">
                      <w:marLeft w:val="0"/>
                      <w:marRight w:val="0"/>
                      <w:marTop w:val="0"/>
                      <w:marBottom w:val="0"/>
                      <w:divBdr>
                        <w:top w:val="none" w:sz="0" w:space="0" w:color="auto"/>
                        <w:left w:val="none" w:sz="0" w:space="0" w:color="auto"/>
                        <w:bottom w:val="none" w:sz="0" w:space="0" w:color="auto"/>
                        <w:right w:val="none" w:sz="0" w:space="0" w:color="auto"/>
                      </w:divBdr>
                    </w:div>
                    <w:div w:id="1187058768">
                      <w:marLeft w:val="0"/>
                      <w:marRight w:val="0"/>
                      <w:marTop w:val="0"/>
                      <w:marBottom w:val="0"/>
                      <w:divBdr>
                        <w:top w:val="none" w:sz="0" w:space="0" w:color="auto"/>
                        <w:left w:val="none" w:sz="0" w:space="0" w:color="auto"/>
                        <w:bottom w:val="none" w:sz="0" w:space="0" w:color="auto"/>
                        <w:right w:val="none" w:sz="0" w:space="0" w:color="auto"/>
                      </w:divBdr>
                    </w:div>
                    <w:div w:id="1543521941">
                      <w:marLeft w:val="0"/>
                      <w:marRight w:val="0"/>
                      <w:marTop w:val="0"/>
                      <w:marBottom w:val="0"/>
                      <w:divBdr>
                        <w:top w:val="none" w:sz="0" w:space="0" w:color="auto"/>
                        <w:left w:val="none" w:sz="0" w:space="0" w:color="auto"/>
                        <w:bottom w:val="none" w:sz="0" w:space="0" w:color="auto"/>
                        <w:right w:val="none" w:sz="0" w:space="0" w:color="auto"/>
                      </w:divBdr>
                    </w:div>
                    <w:div w:id="1600865685">
                      <w:marLeft w:val="0"/>
                      <w:marRight w:val="0"/>
                      <w:marTop w:val="0"/>
                      <w:marBottom w:val="0"/>
                      <w:divBdr>
                        <w:top w:val="none" w:sz="0" w:space="0" w:color="auto"/>
                        <w:left w:val="none" w:sz="0" w:space="0" w:color="auto"/>
                        <w:bottom w:val="none" w:sz="0" w:space="0" w:color="auto"/>
                        <w:right w:val="none" w:sz="0" w:space="0" w:color="auto"/>
                      </w:divBdr>
                    </w:div>
                  </w:divsChild>
                </w:div>
                <w:div w:id="596063968">
                  <w:marLeft w:val="0"/>
                  <w:marRight w:val="0"/>
                  <w:marTop w:val="0"/>
                  <w:marBottom w:val="0"/>
                  <w:divBdr>
                    <w:top w:val="none" w:sz="0" w:space="0" w:color="auto"/>
                    <w:left w:val="none" w:sz="0" w:space="0" w:color="auto"/>
                    <w:bottom w:val="none" w:sz="0" w:space="0" w:color="auto"/>
                    <w:right w:val="none" w:sz="0" w:space="0" w:color="auto"/>
                  </w:divBdr>
                  <w:divsChild>
                    <w:div w:id="1795099312">
                      <w:marLeft w:val="0"/>
                      <w:marRight w:val="0"/>
                      <w:marTop w:val="0"/>
                      <w:marBottom w:val="0"/>
                      <w:divBdr>
                        <w:top w:val="none" w:sz="0" w:space="0" w:color="auto"/>
                        <w:left w:val="none" w:sz="0" w:space="0" w:color="auto"/>
                        <w:bottom w:val="none" w:sz="0" w:space="0" w:color="auto"/>
                        <w:right w:val="none" w:sz="0" w:space="0" w:color="auto"/>
                      </w:divBdr>
                    </w:div>
                    <w:div w:id="1460877487">
                      <w:marLeft w:val="0"/>
                      <w:marRight w:val="0"/>
                      <w:marTop w:val="0"/>
                      <w:marBottom w:val="0"/>
                      <w:divBdr>
                        <w:top w:val="none" w:sz="0" w:space="0" w:color="auto"/>
                        <w:left w:val="none" w:sz="0" w:space="0" w:color="auto"/>
                        <w:bottom w:val="none" w:sz="0" w:space="0" w:color="auto"/>
                        <w:right w:val="none" w:sz="0" w:space="0" w:color="auto"/>
                      </w:divBdr>
                    </w:div>
                  </w:divsChild>
                </w:div>
                <w:div w:id="1041636160">
                  <w:marLeft w:val="0"/>
                  <w:marRight w:val="0"/>
                  <w:marTop w:val="0"/>
                  <w:marBottom w:val="0"/>
                  <w:divBdr>
                    <w:top w:val="none" w:sz="0" w:space="0" w:color="auto"/>
                    <w:left w:val="none" w:sz="0" w:space="0" w:color="auto"/>
                    <w:bottom w:val="none" w:sz="0" w:space="0" w:color="auto"/>
                    <w:right w:val="none" w:sz="0" w:space="0" w:color="auto"/>
                  </w:divBdr>
                  <w:divsChild>
                    <w:div w:id="975911532">
                      <w:marLeft w:val="0"/>
                      <w:marRight w:val="0"/>
                      <w:marTop w:val="0"/>
                      <w:marBottom w:val="0"/>
                      <w:divBdr>
                        <w:top w:val="none" w:sz="0" w:space="0" w:color="auto"/>
                        <w:left w:val="none" w:sz="0" w:space="0" w:color="auto"/>
                        <w:bottom w:val="none" w:sz="0" w:space="0" w:color="auto"/>
                        <w:right w:val="none" w:sz="0" w:space="0" w:color="auto"/>
                      </w:divBdr>
                    </w:div>
                    <w:div w:id="1359621870">
                      <w:marLeft w:val="0"/>
                      <w:marRight w:val="0"/>
                      <w:marTop w:val="0"/>
                      <w:marBottom w:val="0"/>
                      <w:divBdr>
                        <w:top w:val="none" w:sz="0" w:space="0" w:color="auto"/>
                        <w:left w:val="none" w:sz="0" w:space="0" w:color="auto"/>
                        <w:bottom w:val="none" w:sz="0" w:space="0" w:color="auto"/>
                        <w:right w:val="none" w:sz="0" w:space="0" w:color="auto"/>
                      </w:divBdr>
                    </w:div>
                    <w:div w:id="1742410486">
                      <w:marLeft w:val="0"/>
                      <w:marRight w:val="0"/>
                      <w:marTop w:val="0"/>
                      <w:marBottom w:val="0"/>
                      <w:divBdr>
                        <w:top w:val="none" w:sz="0" w:space="0" w:color="auto"/>
                        <w:left w:val="none" w:sz="0" w:space="0" w:color="auto"/>
                        <w:bottom w:val="none" w:sz="0" w:space="0" w:color="auto"/>
                        <w:right w:val="none" w:sz="0" w:space="0" w:color="auto"/>
                      </w:divBdr>
                    </w:div>
                    <w:div w:id="1802503635">
                      <w:marLeft w:val="0"/>
                      <w:marRight w:val="0"/>
                      <w:marTop w:val="0"/>
                      <w:marBottom w:val="0"/>
                      <w:divBdr>
                        <w:top w:val="none" w:sz="0" w:space="0" w:color="auto"/>
                        <w:left w:val="none" w:sz="0" w:space="0" w:color="auto"/>
                        <w:bottom w:val="none" w:sz="0" w:space="0" w:color="auto"/>
                        <w:right w:val="none" w:sz="0" w:space="0" w:color="auto"/>
                      </w:divBdr>
                    </w:div>
                    <w:div w:id="2085685624">
                      <w:marLeft w:val="0"/>
                      <w:marRight w:val="0"/>
                      <w:marTop w:val="0"/>
                      <w:marBottom w:val="0"/>
                      <w:divBdr>
                        <w:top w:val="none" w:sz="0" w:space="0" w:color="auto"/>
                        <w:left w:val="none" w:sz="0" w:space="0" w:color="auto"/>
                        <w:bottom w:val="none" w:sz="0" w:space="0" w:color="auto"/>
                        <w:right w:val="none" w:sz="0" w:space="0" w:color="auto"/>
                      </w:divBdr>
                    </w:div>
                    <w:div w:id="970939380">
                      <w:marLeft w:val="0"/>
                      <w:marRight w:val="0"/>
                      <w:marTop w:val="0"/>
                      <w:marBottom w:val="0"/>
                      <w:divBdr>
                        <w:top w:val="none" w:sz="0" w:space="0" w:color="auto"/>
                        <w:left w:val="none" w:sz="0" w:space="0" w:color="auto"/>
                        <w:bottom w:val="none" w:sz="0" w:space="0" w:color="auto"/>
                        <w:right w:val="none" w:sz="0" w:space="0" w:color="auto"/>
                      </w:divBdr>
                    </w:div>
                  </w:divsChild>
                </w:div>
                <w:div w:id="135952895">
                  <w:marLeft w:val="0"/>
                  <w:marRight w:val="0"/>
                  <w:marTop w:val="0"/>
                  <w:marBottom w:val="0"/>
                  <w:divBdr>
                    <w:top w:val="none" w:sz="0" w:space="0" w:color="auto"/>
                    <w:left w:val="none" w:sz="0" w:space="0" w:color="auto"/>
                    <w:bottom w:val="none" w:sz="0" w:space="0" w:color="auto"/>
                    <w:right w:val="none" w:sz="0" w:space="0" w:color="auto"/>
                  </w:divBdr>
                  <w:divsChild>
                    <w:div w:id="1779328387">
                      <w:marLeft w:val="0"/>
                      <w:marRight w:val="0"/>
                      <w:marTop w:val="0"/>
                      <w:marBottom w:val="0"/>
                      <w:divBdr>
                        <w:top w:val="none" w:sz="0" w:space="0" w:color="auto"/>
                        <w:left w:val="none" w:sz="0" w:space="0" w:color="auto"/>
                        <w:bottom w:val="none" w:sz="0" w:space="0" w:color="auto"/>
                        <w:right w:val="none" w:sz="0" w:space="0" w:color="auto"/>
                      </w:divBdr>
                    </w:div>
                    <w:div w:id="2083673011">
                      <w:marLeft w:val="0"/>
                      <w:marRight w:val="0"/>
                      <w:marTop w:val="0"/>
                      <w:marBottom w:val="0"/>
                      <w:divBdr>
                        <w:top w:val="none" w:sz="0" w:space="0" w:color="auto"/>
                        <w:left w:val="none" w:sz="0" w:space="0" w:color="auto"/>
                        <w:bottom w:val="none" w:sz="0" w:space="0" w:color="auto"/>
                        <w:right w:val="none" w:sz="0" w:space="0" w:color="auto"/>
                      </w:divBdr>
                    </w:div>
                    <w:div w:id="168911293">
                      <w:marLeft w:val="0"/>
                      <w:marRight w:val="0"/>
                      <w:marTop w:val="0"/>
                      <w:marBottom w:val="0"/>
                      <w:divBdr>
                        <w:top w:val="none" w:sz="0" w:space="0" w:color="auto"/>
                        <w:left w:val="none" w:sz="0" w:space="0" w:color="auto"/>
                        <w:bottom w:val="none" w:sz="0" w:space="0" w:color="auto"/>
                        <w:right w:val="none" w:sz="0" w:space="0" w:color="auto"/>
                      </w:divBdr>
                    </w:div>
                    <w:div w:id="775053537">
                      <w:marLeft w:val="0"/>
                      <w:marRight w:val="0"/>
                      <w:marTop w:val="0"/>
                      <w:marBottom w:val="0"/>
                      <w:divBdr>
                        <w:top w:val="none" w:sz="0" w:space="0" w:color="auto"/>
                        <w:left w:val="none" w:sz="0" w:space="0" w:color="auto"/>
                        <w:bottom w:val="none" w:sz="0" w:space="0" w:color="auto"/>
                        <w:right w:val="none" w:sz="0" w:space="0" w:color="auto"/>
                      </w:divBdr>
                    </w:div>
                    <w:div w:id="839393547">
                      <w:marLeft w:val="0"/>
                      <w:marRight w:val="0"/>
                      <w:marTop w:val="0"/>
                      <w:marBottom w:val="0"/>
                      <w:divBdr>
                        <w:top w:val="none" w:sz="0" w:space="0" w:color="auto"/>
                        <w:left w:val="none" w:sz="0" w:space="0" w:color="auto"/>
                        <w:bottom w:val="none" w:sz="0" w:space="0" w:color="auto"/>
                        <w:right w:val="none" w:sz="0" w:space="0" w:color="auto"/>
                      </w:divBdr>
                    </w:div>
                    <w:div w:id="1110121253">
                      <w:marLeft w:val="0"/>
                      <w:marRight w:val="0"/>
                      <w:marTop w:val="0"/>
                      <w:marBottom w:val="0"/>
                      <w:divBdr>
                        <w:top w:val="none" w:sz="0" w:space="0" w:color="auto"/>
                        <w:left w:val="none" w:sz="0" w:space="0" w:color="auto"/>
                        <w:bottom w:val="none" w:sz="0" w:space="0" w:color="auto"/>
                        <w:right w:val="none" w:sz="0" w:space="0" w:color="auto"/>
                      </w:divBdr>
                    </w:div>
                    <w:div w:id="1981883714">
                      <w:marLeft w:val="0"/>
                      <w:marRight w:val="0"/>
                      <w:marTop w:val="0"/>
                      <w:marBottom w:val="0"/>
                      <w:divBdr>
                        <w:top w:val="none" w:sz="0" w:space="0" w:color="auto"/>
                        <w:left w:val="none" w:sz="0" w:space="0" w:color="auto"/>
                        <w:bottom w:val="none" w:sz="0" w:space="0" w:color="auto"/>
                        <w:right w:val="none" w:sz="0" w:space="0" w:color="auto"/>
                      </w:divBdr>
                    </w:div>
                    <w:div w:id="1541361346">
                      <w:marLeft w:val="0"/>
                      <w:marRight w:val="0"/>
                      <w:marTop w:val="0"/>
                      <w:marBottom w:val="0"/>
                      <w:divBdr>
                        <w:top w:val="none" w:sz="0" w:space="0" w:color="auto"/>
                        <w:left w:val="none" w:sz="0" w:space="0" w:color="auto"/>
                        <w:bottom w:val="none" w:sz="0" w:space="0" w:color="auto"/>
                        <w:right w:val="none" w:sz="0" w:space="0" w:color="auto"/>
                      </w:divBdr>
                    </w:div>
                  </w:divsChild>
                </w:div>
                <w:div w:id="1385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5895</Words>
  <Characters>35372</Characters>
  <Application>Microsoft Office Word</Application>
  <DocSecurity>0</DocSecurity>
  <Lines>294</Lines>
  <Paragraphs>82</Paragraphs>
  <ScaleCrop>false</ScaleCrop>
  <Company/>
  <LinksUpToDate>false</LinksUpToDate>
  <CharactersWithSpaces>41185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2020-08-28T11:30:00Z</dcterms:created>
  <dcterms:modified xsi:type="dcterms:W3CDTF">2020-08-28T11:30:00Z</dcterms:modified>
</cp:coreProperties>
</file>